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53FF3" w14:textId="0CC312F7" w:rsidR="00643FC1" w:rsidRPr="004854D7" w:rsidRDefault="00643FC1" w:rsidP="003943BC">
      <w:pPr>
        <w:pBdr>
          <w:bottom w:val="single" w:sz="6" w:space="1" w:color="auto"/>
        </w:pBdr>
        <w:spacing w:after="0" w:line="276" w:lineRule="auto"/>
        <w:rPr>
          <w:rFonts w:asciiTheme="majorBidi" w:hAnsiTheme="majorBidi" w:cstheme="majorBidi"/>
          <w:szCs w:val="24"/>
        </w:rPr>
      </w:pPr>
    </w:p>
    <w:p w14:paraId="1A6F5337" w14:textId="77777777" w:rsidR="00D85E94" w:rsidRPr="004854D7" w:rsidRDefault="00D85E94" w:rsidP="003943BC">
      <w:pPr>
        <w:spacing w:after="0" w:line="276" w:lineRule="auto"/>
        <w:jc w:val="center"/>
        <w:rPr>
          <w:rFonts w:asciiTheme="majorBidi" w:hAnsiTheme="majorBidi" w:cstheme="majorBidi"/>
          <w:b/>
          <w:bCs/>
          <w:szCs w:val="24"/>
        </w:rPr>
      </w:pPr>
      <w:bookmarkStart w:id="0" w:name="_Hlk63425689"/>
    </w:p>
    <w:p w14:paraId="41B48266" w14:textId="211CBC26" w:rsidR="00CC0D9A" w:rsidRPr="004854D7" w:rsidRDefault="008164DE"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 xml:space="preserve">İstanbul 29 </w:t>
      </w:r>
      <w:r w:rsidR="00CC0D9A" w:rsidRPr="004854D7">
        <w:rPr>
          <w:rFonts w:asciiTheme="majorBidi" w:hAnsiTheme="majorBidi" w:cstheme="majorBidi"/>
          <w:b/>
          <w:bCs/>
          <w:szCs w:val="24"/>
        </w:rPr>
        <w:t xml:space="preserve">Mayıs </w:t>
      </w:r>
      <w:r w:rsidR="00476952" w:rsidRPr="004854D7">
        <w:rPr>
          <w:rFonts w:asciiTheme="majorBidi" w:hAnsiTheme="majorBidi" w:cstheme="majorBidi"/>
          <w:b/>
          <w:bCs/>
          <w:szCs w:val="24"/>
        </w:rPr>
        <w:t>Üniversitesi</w:t>
      </w:r>
      <w:r w:rsidR="00CC0D9A" w:rsidRPr="004854D7">
        <w:rPr>
          <w:rFonts w:asciiTheme="majorBidi" w:hAnsiTheme="majorBidi" w:cstheme="majorBidi"/>
          <w:b/>
          <w:bCs/>
          <w:szCs w:val="24"/>
        </w:rPr>
        <w:t xml:space="preserve">, </w:t>
      </w:r>
      <w:r w:rsidR="00844882" w:rsidRPr="004854D7">
        <w:rPr>
          <w:rFonts w:asciiTheme="majorBidi" w:hAnsiTheme="majorBidi" w:cstheme="majorBidi"/>
          <w:b/>
          <w:bCs/>
          <w:szCs w:val="24"/>
        </w:rPr>
        <w:t xml:space="preserve">Edebiyat Fakültesi </w:t>
      </w:r>
      <w:r w:rsidR="003D0530" w:rsidRPr="004854D7">
        <w:rPr>
          <w:rFonts w:asciiTheme="majorBidi" w:hAnsiTheme="majorBidi" w:cstheme="majorBidi"/>
          <w:b/>
          <w:bCs/>
          <w:szCs w:val="24"/>
        </w:rPr>
        <w:t>Türk Dili ve Edebiyatı</w:t>
      </w:r>
      <w:r w:rsidR="00476952" w:rsidRPr="004854D7">
        <w:rPr>
          <w:rFonts w:asciiTheme="majorBidi" w:hAnsiTheme="majorBidi" w:cstheme="majorBidi"/>
          <w:b/>
          <w:bCs/>
          <w:szCs w:val="24"/>
        </w:rPr>
        <w:t xml:space="preserve"> Bölümü</w:t>
      </w:r>
    </w:p>
    <w:p w14:paraId="144BC636" w14:textId="1EE00E29" w:rsidR="008164DE" w:rsidRPr="004854D7" w:rsidRDefault="00DD2661"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 xml:space="preserve">Güz </w:t>
      </w:r>
      <w:r w:rsidR="006818C9">
        <w:rPr>
          <w:rFonts w:asciiTheme="majorBidi" w:hAnsiTheme="majorBidi" w:cstheme="majorBidi"/>
          <w:b/>
          <w:bCs/>
          <w:szCs w:val="24"/>
        </w:rPr>
        <w:t>2025</w:t>
      </w:r>
      <w:r w:rsidRPr="004854D7">
        <w:rPr>
          <w:rFonts w:asciiTheme="majorBidi" w:hAnsiTheme="majorBidi" w:cstheme="majorBidi"/>
          <w:b/>
          <w:bCs/>
          <w:szCs w:val="24"/>
        </w:rPr>
        <w:t>-202</w:t>
      </w:r>
      <w:r w:rsidR="006818C9">
        <w:rPr>
          <w:rFonts w:asciiTheme="majorBidi" w:hAnsiTheme="majorBidi" w:cstheme="majorBidi"/>
          <w:b/>
          <w:bCs/>
          <w:szCs w:val="24"/>
        </w:rPr>
        <w:t>6</w:t>
      </w:r>
    </w:p>
    <w:p w14:paraId="4BDBBB08" w14:textId="28F0B7F8" w:rsidR="007A287B" w:rsidRPr="004854D7" w:rsidRDefault="00476952"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Ders Saatleri</w:t>
      </w:r>
      <w:r w:rsidR="007A287B" w:rsidRPr="004854D7">
        <w:rPr>
          <w:rFonts w:asciiTheme="majorBidi" w:hAnsiTheme="majorBidi" w:cstheme="majorBidi"/>
          <w:b/>
          <w:bCs/>
          <w:szCs w:val="24"/>
        </w:rPr>
        <w:t xml:space="preserve">: </w:t>
      </w:r>
      <w:r w:rsidR="00014953">
        <w:rPr>
          <w:rFonts w:asciiTheme="majorBidi" w:hAnsiTheme="majorBidi" w:cstheme="majorBidi"/>
          <w:b/>
          <w:bCs/>
          <w:szCs w:val="24"/>
        </w:rPr>
        <w:t>Salı</w:t>
      </w:r>
      <w:r w:rsidR="008B7017" w:rsidRPr="004854D7">
        <w:rPr>
          <w:rFonts w:asciiTheme="majorBidi" w:hAnsiTheme="majorBidi" w:cstheme="majorBidi"/>
          <w:b/>
          <w:bCs/>
          <w:szCs w:val="24"/>
        </w:rPr>
        <w:t xml:space="preserve"> 1</w:t>
      </w:r>
      <w:r w:rsidR="00014953">
        <w:rPr>
          <w:rFonts w:asciiTheme="majorBidi" w:hAnsiTheme="majorBidi" w:cstheme="majorBidi"/>
          <w:b/>
          <w:bCs/>
          <w:szCs w:val="24"/>
        </w:rPr>
        <w:t>0</w:t>
      </w:r>
      <w:r w:rsidR="008B7017" w:rsidRPr="004854D7">
        <w:rPr>
          <w:rFonts w:asciiTheme="majorBidi" w:hAnsiTheme="majorBidi" w:cstheme="majorBidi"/>
          <w:b/>
          <w:bCs/>
          <w:szCs w:val="24"/>
        </w:rPr>
        <w:t>:00-1</w:t>
      </w:r>
      <w:r w:rsidR="00014953">
        <w:rPr>
          <w:rFonts w:asciiTheme="majorBidi" w:hAnsiTheme="majorBidi" w:cstheme="majorBidi"/>
          <w:b/>
          <w:bCs/>
          <w:szCs w:val="24"/>
        </w:rPr>
        <w:t>2</w:t>
      </w:r>
      <w:r w:rsidR="008B7017" w:rsidRPr="004854D7">
        <w:rPr>
          <w:rFonts w:asciiTheme="majorBidi" w:hAnsiTheme="majorBidi" w:cstheme="majorBidi"/>
          <w:b/>
          <w:bCs/>
          <w:szCs w:val="24"/>
        </w:rPr>
        <w:t>:</w:t>
      </w:r>
      <w:r w:rsidR="00B541C2">
        <w:rPr>
          <w:rFonts w:asciiTheme="majorBidi" w:hAnsiTheme="majorBidi" w:cstheme="majorBidi"/>
          <w:b/>
          <w:bCs/>
          <w:szCs w:val="24"/>
        </w:rPr>
        <w:t>5</w:t>
      </w:r>
      <w:r w:rsidR="008B7017" w:rsidRPr="004854D7">
        <w:rPr>
          <w:rFonts w:asciiTheme="majorBidi" w:hAnsiTheme="majorBidi" w:cstheme="majorBidi"/>
          <w:b/>
          <w:bCs/>
          <w:szCs w:val="24"/>
        </w:rPr>
        <w:t>0</w:t>
      </w:r>
    </w:p>
    <w:p w14:paraId="4A3DB3F5" w14:textId="320FD75D" w:rsidR="00B53CC2" w:rsidRPr="004854D7" w:rsidRDefault="003D0530"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Prof. Dr. Arzu ATİK</w:t>
      </w:r>
    </w:p>
    <w:p w14:paraId="1822A68E" w14:textId="35F40CB6" w:rsidR="00460F0F" w:rsidRPr="004854D7" w:rsidRDefault="00844882"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Eposta</w:t>
      </w:r>
      <w:r w:rsidR="006341D7" w:rsidRPr="004854D7">
        <w:rPr>
          <w:rFonts w:asciiTheme="majorBidi" w:hAnsiTheme="majorBidi" w:cstheme="majorBidi"/>
          <w:b/>
          <w:bCs/>
          <w:szCs w:val="24"/>
        </w:rPr>
        <w:t xml:space="preserve">: </w:t>
      </w:r>
      <w:r w:rsidR="003D0530" w:rsidRPr="004854D7">
        <w:rPr>
          <w:rFonts w:asciiTheme="majorBidi" w:hAnsiTheme="majorBidi" w:cstheme="majorBidi"/>
          <w:b/>
          <w:bCs/>
          <w:szCs w:val="24"/>
        </w:rPr>
        <w:t>aatik</w:t>
      </w:r>
      <w:r w:rsidR="00D85E94" w:rsidRPr="004854D7">
        <w:rPr>
          <w:rFonts w:asciiTheme="majorBidi" w:hAnsiTheme="majorBidi" w:cstheme="majorBidi"/>
          <w:b/>
          <w:bCs/>
          <w:szCs w:val="24"/>
        </w:rPr>
        <w:t>@</w:t>
      </w:r>
      <w:r w:rsidR="003D0530" w:rsidRPr="004854D7">
        <w:rPr>
          <w:rFonts w:asciiTheme="majorBidi" w:hAnsiTheme="majorBidi" w:cstheme="majorBidi"/>
          <w:b/>
          <w:bCs/>
          <w:szCs w:val="24"/>
        </w:rPr>
        <w:t>29mayis.edu.tr</w:t>
      </w:r>
    </w:p>
    <w:bookmarkEnd w:id="0"/>
    <w:p w14:paraId="5C1CEBD4" w14:textId="5D0084E9" w:rsidR="00D85E94" w:rsidRDefault="00D85E94" w:rsidP="00464073">
      <w:pPr>
        <w:pBdr>
          <w:bottom w:val="single" w:sz="6" w:space="1" w:color="auto"/>
        </w:pBdr>
        <w:spacing w:after="0" w:line="276" w:lineRule="auto"/>
        <w:jc w:val="center"/>
        <w:rPr>
          <w:rStyle w:val="normaltextrun"/>
          <w:b/>
          <w:bCs/>
          <w:color w:val="000000"/>
          <w:shd w:val="clear" w:color="auto" w:fill="FFFFFF"/>
        </w:rPr>
      </w:pPr>
      <w:r w:rsidRPr="004854D7">
        <w:rPr>
          <w:rFonts w:asciiTheme="majorBidi" w:hAnsiTheme="majorBidi" w:cstheme="majorBidi"/>
          <w:b/>
          <w:bCs/>
          <w:szCs w:val="24"/>
        </w:rPr>
        <w:t xml:space="preserve">Haftalık Görüşme Saatleri: </w:t>
      </w:r>
      <w:r w:rsidR="00457FD8">
        <w:rPr>
          <w:rStyle w:val="normaltextrun"/>
          <w:b/>
          <w:bCs/>
          <w:color w:val="000000"/>
          <w:shd w:val="clear" w:color="auto" w:fill="FFFFFF"/>
        </w:rPr>
        <w:t>Salı, 12:50-14:00</w:t>
      </w:r>
    </w:p>
    <w:p w14:paraId="6374631C" w14:textId="77777777" w:rsidR="00464073" w:rsidRPr="004854D7" w:rsidRDefault="00464073" w:rsidP="00464073">
      <w:pPr>
        <w:pBdr>
          <w:bottom w:val="single" w:sz="6" w:space="1" w:color="auto"/>
        </w:pBdr>
        <w:spacing w:after="0" w:line="276" w:lineRule="auto"/>
        <w:jc w:val="center"/>
        <w:rPr>
          <w:rFonts w:asciiTheme="majorBidi" w:hAnsiTheme="majorBidi" w:cstheme="majorBidi"/>
          <w:b/>
          <w:bCs/>
          <w:szCs w:val="24"/>
        </w:rPr>
      </w:pPr>
    </w:p>
    <w:p w14:paraId="3C5ECD84" w14:textId="04F727F6" w:rsidR="00844882" w:rsidRPr="004854D7" w:rsidRDefault="00476952"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Ders</w:t>
      </w:r>
      <w:r w:rsidR="004F2C0D" w:rsidRPr="004854D7">
        <w:rPr>
          <w:rFonts w:asciiTheme="majorBidi" w:hAnsiTheme="majorBidi" w:cstheme="majorBidi"/>
          <w:b/>
          <w:bCs/>
          <w:szCs w:val="24"/>
        </w:rPr>
        <w:t>in Amacı ve Tanımı</w:t>
      </w:r>
    </w:p>
    <w:tbl>
      <w:tblPr>
        <w:tblStyle w:val="TabloKlavuzu"/>
        <w:tblW w:w="0" w:type="auto"/>
        <w:tblInd w:w="-147" w:type="dxa"/>
        <w:tblLook w:val="04A0" w:firstRow="1" w:lastRow="0" w:firstColumn="1" w:lastColumn="0" w:noHBand="0" w:noVBand="1"/>
      </w:tblPr>
      <w:tblGrid>
        <w:gridCol w:w="9209"/>
      </w:tblGrid>
      <w:tr w:rsidR="0076388E" w:rsidRPr="004854D7" w14:paraId="25BC1FAB" w14:textId="77777777" w:rsidTr="003943BC">
        <w:tc>
          <w:tcPr>
            <w:tcW w:w="9209" w:type="dxa"/>
          </w:tcPr>
          <w:p w14:paraId="5B87BBE4" w14:textId="20F8644E" w:rsidR="00D85E94" w:rsidRPr="004854D7" w:rsidRDefault="00D85E94" w:rsidP="003943BC">
            <w:pPr>
              <w:spacing w:line="276" w:lineRule="auto"/>
              <w:rPr>
                <w:rFonts w:asciiTheme="majorBidi" w:hAnsiTheme="majorBidi" w:cstheme="majorBidi"/>
                <w:szCs w:val="24"/>
              </w:rPr>
            </w:pPr>
          </w:p>
          <w:p w14:paraId="11142F06" w14:textId="27B68D1D" w:rsidR="00D85E94" w:rsidRPr="004854D7" w:rsidRDefault="000406AE" w:rsidP="003943BC">
            <w:pPr>
              <w:spacing w:line="276" w:lineRule="auto"/>
              <w:rPr>
                <w:rFonts w:asciiTheme="majorBidi" w:hAnsiTheme="majorBidi" w:cstheme="majorBidi"/>
                <w:szCs w:val="24"/>
              </w:rPr>
            </w:pPr>
            <w:r w:rsidRPr="004854D7">
              <w:rPr>
                <w:rFonts w:asciiTheme="majorBidi" w:hAnsiTheme="majorBidi" w:cstheme="majorBidi"/>
                <w:szCs w:val="24"/>
              </w:rPr>
              <w:t xml:space="preserve">Dersin amacı, başlangıçtan itibaren klasik </w:t>
            </w:r>
            <w:proofErr w:type="spellStart"/>
            <w:r w:rsidRPr="004854D7">
              <w:rPr>
                <w:rFonts w:asciiTheme="majorBidi" w:hAnsiTheme="majorBidi" w:cstheme="majorBidi"/>
                <w:szCs w:val="24"/>
              </w:rPr>
              <w:t>Türk</w:t>
            </w:r>
            <w:proofErr w:type="spellEnd"/>
            <w:r w:rsidRPr="004854D7">
              <w:rPr>
                <w:rFonts w:asciiTheme="majorBidi" w:hAnsiTheme="majorBidi" w:cstheme="majorBidi"/>
                <w:szCs w:val="24"/>
              </w:rPr>
              <w:t xml:space="preserve"> edebiyatının nesir eserlerini ve yazarlarını tanıyarak hem </w:t>
            </w:r>
            <w:proofErr w:type="spellStart"/>
            <w:r w:rsidRPr="004854D7">
              <w:rPr>
                <w:rFonts w:asciiTheme="majorBidi" w:hAnsiTheme="majorBidi" w:cstheme="majorBidi"/>
                <w:szCs w:val="24"/>
              </w:rPr>
              <w:t>türlerin</w:t>
            </w:r>
            <w:proofErr w:type="spellEnd"/>
            <w:r w:rsidRPr="004854D7">
              <w:rPr>
                <w:rFonts w:asciiTheme="majorBidi" w:hAnsiTheme="majorBidi" w:cstheme="majorBidi"/>
                <w:szCs w:val="24"/>
              </w:rPr>
              <w:t xml:space="preserve"> genel özelliklerini ortaya koymak hem de zaman içinde nesir dilinin farklılaşmasını incelemektir.</w:t>
            </w:r>
          </w:p>
          <w:p w14:paraId="39839D2B" w14:textId="6DACB917" w:rsidR="000406AE" w:rsidRPr="004854D7" w:rsidRDefault="000406AE" w:rsidP="000406AE">
            <w:pPr>
              <w:spacing w:line="276" w:lineRule="auto"/>
              <w:rPr>
                <w:rFonts w:asciiTheme="majorBidi" w:hAnsiTheme="majorBidi" w:cstheme="majorBidi"/>
                <w:szCs w:val="24"/>
              </w:rPr>
            </w:pPr>
            <w:r w:rsidRPr="004854D7">
              <w:rPr>
                <w:rFonts w:asciiTheme="majorBidi" w:hAnsiTheme="majorBidi" w:cstheme="majorBidi"/>
                <w:szCs w:val="24"/>
              </w:rPr>
              <w:t xml:space="preserve">13. </w:t>
            </w:r>
            <w:proofErr w:type="spellStart"/>
            <w:r w:rsidRPr="004854D7">
              <w:rPr>
                <w:rFonts w:asciiTheme="majorBidi" w:hAnsiTheme="majorBidi" w:cstheme="majorBidi"/>
                <w:szCs w:val="24"/>
              </w:rPr>
              <w:t>yüzyıldan</w:t>
            </w:r>
            <w:proofErr w:type="spellEnd"/>
            <w:r w:rsidRPr="004854D7">
              <w:rPr>
                <w:rFonts w:asciiTheme="majorBidi" w:hAnsiTheme="majorBidi" w:cstheme="majorBidi"/>
                <w:szCs w:val="24"/>
              </w:rPr>
              <w:t xml:space="preserve"> başlayarak 1</w:t>
            </w:r>
            <w:r w:rsidR="00ED4656" w:rsidRPr="004854D7">
              <w:rPr>
                <w:rFonts w:asciiTheme="majorBidi" w:hAnsiTheme="majorBidi" w:cstheme="majorBidi"/>
                <w:szCs w:val="24"/>
              </w:rPr>
              <w:t>9</w:t>
            </w:r>
            <w:r w:rsidRPr="004854D7">
              <w:rPr>
                <w:rFonts w:asciiTheme="majorBidi" w:hAnsiTheme="majorBidi" w:cstheme="majorBidi"/>
                <w:szCs w:val="24"/>
              </w:rPr>
              <w:t xml:space="preserve">. </w:t>
            </w:r>
            <w:proofErr w:type="spellStart"/>
            <w:r w:rsidRPr="004854D7">
              <w:rPr>
                <w:rFonts w:asciiTheme="majorBidi" w:hAnsiTheme="majorBidi" w:cstheme="majorBidi"/>
                <w:szCs w:val="24"/>
              </w:rPr>
              <w:t>yüzyıla</w:t>
            </w:r>
            <w:proofErr w:type="spellEnd"/>
            <w:r w:rsidRPr="004854D7">
              <w:rPr>
                <w:rFonts w:asciiTheme="majorBidi" w:hAnsiTheme="majorBidi" w:cstheme="majorBidi"/>
                <w:szCs w:val="24"/>
              </w:rPr>
              <w:t xml:space="preserve"> kadar her </w:t>
            </w:r>
            <w:proofErr w:type="spellStart"/>
            <w:r w:rsidRPr="004854D7">
              <w:rPr>
                <w:rFonts w:asciiTheme="majorBidi" w:hAnsiTheme="majorBidi" w:cstheme="majorBidi"/>
                <w:szCs w:val="24"/>
              </w:rPr>
              <w:t>yüzyıla</w:t>
            </w:r>
            <w:proofErr w:type="spellEnd"/>
            <w:r w:rsidRPr="004854D7">
              <w:rPr>
                <w:rFonts w:asciiTheme="majorBidi" w:hAnsiTheme="majorBidi" w:cstheme="majorBidi"/>
                <w:szCs w:val="24"/>
              </w:rPr>
              <w:t xml:space="preserve"> ait özellikler, varsa yeni </w:t>
            </w:r>
            <w:proofErr w:type="spellStart"/>
            <w:r w:rsidRPr="004854D7">
              <w:rPr>
                <w:rFonts w:asciiTheme="majorBidi" w:hAnsiTheme="majorBidi" w:cstheme="majorBidi"/>
                <w:szCs w:val="24"/>
              </w:rPr>
              <w:t>türler</w:t>
            </w:r>
            <w:proofErr w:type="spellEnd"/>
            <w:r w:rsidRPr="004854D7">
              <w:rPr>
                <w:rFonts w:asciiTheme="majorBidi" w:hAnsiTheme="majorBidi" w:cstheme="majorBidi"/>
                <w:szCs w:val="24"/>
              </w:rPr>
              <w:t xml:space="preserve">, nesir yazarları ve eserleri hakkında bilgi verilerek klasik </w:t>
            </w:r>
            <w:proofErr w:type="spellStart"/>
            <w:r w:rsidRPr="004854D7">
              <w:rPr>
                <w:rFonts w:asciiTheme="majorBidi" w:hAnsiTheme="majorBidi" w:cstheme="majorBidi"/>
                <w:szCs w:val="24"/>
              </w:rPr>
              <w:t>Türk</w:t>
            </w:r>
            <w:proofErr w:type="spellEnd"/>
            <w:r w:rsidRPr="004854D7">
              <w:rPr>
                <w:rFonts w:asciiTheme="majorBidi" w:hAnsiTheme="majorBidi" w:cstheme="majorBidi"/>
                <w:szCs w:val="24"/>
              </w:rPr>
              <w:t xml:space="preserve"> edebiyatında nesrin ve nesir dilinin tarihsel gelişmesi incelenecektir.</w:t>
            </w:r>
          </w:p>
          <w:p w14:paraId="7470C82B" w14:textId="35418C2E" w:rsidR="00844882" w:rsidRPr="004854D7" w:rsidRDefault="000406AE" w:rsidP="003943BC">
            <w:pPr>
              <w:spacing w:line="276" w:lineRule="auto"/>
              <w:rPr>
                <w:rFonts w:asciiTheme="majorBidi" w:hAnsiTheme="majorBidi" w:cstheme="majorBidi"/>
                <w:szCs w:val="24"/>
              </w:rPr>
            </w:pPr>
            <w:r w:rsidRPr="004854D7">
              <w:rPr>
                <w:rFonts w:asciiTheme="majorBidi" w:hAnsiTheme="majorBidi" w:cstheme="majorBidi"/>
                <w:szCs w:val="24"/>
              </w:rPr>
              <w:t xml:space="preserve">Ayrıca seçilen belli başlı örnekler derste okunacak ve nesir dili, yazarın </w:t>
            </w:r>
            <w:proofErr w:type="spellStart"/>
            <w:r w:rsidRPr="004854D7">
              <w:rPr>
                <w:rFonts w:asciiTheme="majorBidi" w:hAnsiTheme="majorBidi" w:cstheme="majorBidi"/>
                <w:szCs w:val="24"/>
              </w:rPr>
              <w:t>üslubu</w:t>
            </w:r>
            <w:proofErr w:type="spellEnd"/>
            <w:r w:rsidRPr="004854D7">
              <w:rPr>
                <w:rFonts w:asciiTheme="majorBidi" w:hAnsiTheme="majorBidi" w:cstheme="majorBidi"/>
                <w:szCs w:val="24"/>
              </w:rPr>
              <w:t xml:space="preserve"> ve eserin içeriği tartışılacaktır. Amaç, hem </w:t>
            </w:r>
            <w:proofErr w:type="spellStart"/>
            <w:r w:rsidRPr="004854D7">
              <w:rPr>
                <w:rFonts w:asciiTheme="majorBidi" w:hAnsiTheme="majorBidi" w:cstheme="majorBidi"/>
                <w:szCs w:val="24"/>
              </w:rPr>
              <w:t>türlerin</w:t>
            </w:r>
            <w:proofErr w:type="spellEnd"/>
            <w:r w:rsidRPr="004854D7">
              <w:rPr>
                <w:rFonts w:asciiTheme="majorBidi" w:hAnsiTheme="majorBidi" w:cstheme="majorBidi"/>
                <w:szCs w:val="24"/>
              </w:rPr>
              <w:t xml:space="preserve"> genel özelliklerini ortaya koymak hem de </w:t>
            </w:r>
            <w:proofErr w:type="spellStart"/>
            <w:r w:rsidRPr="004854D7">
              <w:rPr>
                <w:rFonts w:asciiTheme="majorBidi" w:hAnsiTheme="majorBidi" w:cstheme="majorBidi"/>
                <w:szCs w:val="24"/>
              </w:rPr>
              <w:t>türler</w:t>
            </w:r>
            <w:proofErr w:type="spellEnd"/>
            <w:r w:rsidRPr="004854D7">
              <w:rPr>
                <w:rFonts w:asciiTheme="majorBidi" w:hAnsiTheme="majorBidi" w:cstheme="majorBidi"/>
                <w:szCs w:val="24"/>
              </w:rPr>
              <w:t xml:space="preserve"> arasındaki değişimi ve diğer yandan zaman içinde nesir dilinin farklılaşmasını incelemektir.</w:t>
            </w:r>
            <w:r w:rsidR="00D12657" w:rsidRPr="004854D7">
              <w:rPr>
                <w:rFonts w:asciiTheme="majorBidi" w:hAnsiTheme="majorBidi" w:cstheme="majorBidi"/>
                <w:szCs w:val="24"/>
              </w:rPr>
              <w:t xml:space="preserve"> </w:t>
            </w:r>
          </w:p>
        </w:tc>
      </w:tr>
    </w:tbl>
    <w:p w14:paraId="65EF4334" w14:textId="77777777" w:rsidR="003943BC" w:rsidRPr="004854D7" w:rsidRDefault="003943BC" w:rsidP="003943BC">
      <w:pPr>
        <w:spacing w:after="0" w:line="276" w:lineRule="auto"/>
        <w:rPr>
          <w:rFonts w:asciiTheme="majorBidi" w:hAnsiTheme="majorBidi" w:cstheme="majorBidi"/>
          <w:b/>
          <w:bCs/>
          <w:szCs w:val="24"/>
        </w:rPr>
      </w:pPr>
    </w:p>
    <w:p w14:paraId="04191832" w14:textId="030B26FB" w:rsidR="00D85E94" w:rsidRDefault="00D85E94" w:rsidP="003943BC">
      <w:pPr>
        <w:spacing w:after="0" w:line="276" w:lineRule="auto"/>
        <w:jc w:val="center"/>
        <w:rPr>
          <w:rFonts w:asciiTheme="majorBidi" w:hAnsiTheme="majorBidi" w:cstheme="majorBidi"/>
          <w:b/>
          <w:bCs/>
          <w:szCs w:val="24"/>
        </w:rPr>
      </w:pPr>
    </w:p>
    <w:p w14:paraId="5DE31DAF" w14:textId="77777777" w:rsidR="00464073" w:rsidRPr="004854D7" w:rsidRDefault="00464073" w:rsidP="003943BC">
      <w:pPr>
        <w:spacing w:after="0" w:line="276" w:lineRule="auto"/>
        <w:jc w:val="center"/>
        <w:rPr>
          <w:rFonts w:asciiTheme="majorBidi" w:hAnsiTheme="majorBidi" w:cstheme="majorBidi"/>
          <w:b/>
          <w:bCs/>
          <w:szCs w:val="24"/>
        </w:rPr>
      </w:pPr>
    </w:p>
    <w:p w14:paraId="17FEE0D0" w14:textId="6D9E3534" w:rsidR="00D85E94" w:rsidRPr="004854D7" w:rsidRDefault="00D85E94" w:rsidP="004F2C0D">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Ders</w:t>
      </w:r>
      <w:r w:rsidR="004F2C0D" w:rsidRPr="004854D7">
        <w:rPr>
          <w:rFonts w:asciiTheme="majorBidi" w:hAnsiTheme="majorBidi" w:cstheme="majorBidi"/>
          <w:b/>
          <w:bCs/>
          <w:szCs w:val="24"/>
        </w:rPr>
        <w:t>in Öğrenme Çıktıları</w:t>
      </w:r>
    </w:p>
    <w:p w14:paraId="59CFBE4C" w14:textId="77777777" w:rsidR="00D85E94" w:rsidRPr="004854D7" w:rsidRDefault="00D85E94" w:rsidP="003943BC">
      <w:pPr>
        <w:spacing w:after="0" w:line="276" w:lineRule="auto"/>
        <w:jc w:val="center"/>
        <w:rPr>
          <w:rFonts w:asciiTheme="majorBidi" w:hAnsiTheme="majorBidi" w:cstheme="majorBidi"/>
          <w:b/>
          <w:bCs/>
          <w:szCs w:val="24"/>
        </w:rPr>
      </w:pPr>
    </w:p>
    <w:tbl>
      <w:tblPr>
        <w:tblStyle w:val="TabloKlavuzu"/>
        <w:tblW w:w="0" w:type="auto"/>
        <w:tblLook w:val="04A0" w:firstRow="1" w:lastRow="0" w:firstColumn="1" w:lastColumn="0" w:noHBand="0" w:noVBand="1"/>
      </w:tblPr>
      <w:tblGrid>
        <w:gridCol w:w="9062"/>
      </w:tblGrid>
      <w:tr w:rsidR="00D85E94" w:rsidRPr="004854D7" w14:paraId="6D9E7BB4" w14:textId="77777777" w:rsidTr="00D85E94">
        <w:tc>
          <w:tcPr>
            <w:tcW w:w="9062" w:type="dxa"/>
          </w:tcPr>
          <w:p w14:paraId="7A859192" w14:textId="77777777" w:rsidR="00D85E94" w:rsidRPr="004854D7" w:rsidRDefault="00D85E94" w:rsidP="003943BC">
            <w:pPr>
              <w:spacing w:line="276" w:lineRule="auto"/>
              <w:jc w:val="center"/>
              <w:rPr>
                <w:rFonts w:asciiTheme="majorBidi" w:hAnsiTheme="majorBidi" w:cstheme="majorBidi"/>
                <w:b/>
                <w:bCs/>
                <w:szCs w:val="24"/>
              </w:rPr>
            </w:pPr>
          </w:p>
          <w:p w14:paraId="79D7C9E6" w14:textId="2233B6EB" w:rsidR="00D85E94" w:rsidRPr="004854D7" w:rsidRDefault="00D85E94" w:rsidP="00D85E94">
            <w:pPr>
              <w:spacing w:line="276" w:lineRule="auto"/>
              <w:jc w:val="center"/>
              <w:rPr>
                <w:rFonts w:asciiTheme="majorBidi" w:hAnsiTheme="majorBidi" w:cstheme="majorBidi"/>
                <w:b/>
                <w:bCs/>
                <w:szCs w:val="24"/>
              </w:rPr>
            </w:pPr>
            <w:r w:rsidRPr="004854D7">
              <w:rPr>
                <w:rFonts w:asciiTheme="majorBidi" w:hAnsiTheme="majorBidi" w:cstheme="majorBidi"/>
                <w:b/>
                <w:bCs/>
                <w:szCs w:val="24"/>
              </w:rPr>
              <w:t>Çıktılar</w:t>
            </w:r>
          </w:p>
          <w:p w14:paraId="746E980E" w14:textId="436DE350" w:rsidR="00D85E94"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 xml:space="preserve">Çıktı 1: </w:t>
            </w:r>
            <w:proofErr w:type="spellStart"/>
            <w:r w:rsidR="000406AE" w:rsidRPr="004854D7">
              <w:rPr>
                <w:rFonts w:asciiTheme="majorBidi" w:hAnsiTheme="majorBidi" w:cstheme="majorBidi"/>
                <w:b/>
                <w:bCs/>
                <w:szCs w:val="24"/>
              </w:rPr>
              <w:t>Türk</w:t>
            </w:r>
            <w:proofErr w:type="spellEnd"/>
            <w:r w:rsidR="000406AE" w:rsidRPr="004854D7">
              <w:rPr>
                <w:rFonts w:asciiTheme="majorBidi" w:hAnsiTheme="majorBidi" w:cstheme="majorBidi"/>
                <w:b/>
                <w:bCs/>
                <w:szCs w:val="24"/>
              </w:rPr>
              <w:t xml:space="preserve"> dilinin yazı ve edebiyat dili olarak gelişimini kavrar.</w:t>
            </w:r>
          </w:p>
          <w:p w14:paraId="51B04571" w14:textId="13C5D259" w:rsidR="00D85E94"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 xml:space="preserve">Çıktı 2: </w:t>
            </w:r>
            <w:r w:rsidR="000406AE" w:rsidRPr="004854D7">
              <w:rPr>
                <w:rFonts w:asciiTheme="majorBidi" w:hAnsiTheme="majorBidi" w:cstheme="majorBidi"/>
                <w:b/>
                <w:szCs w:val="24"/>
              </w:rPr>
              <w:t xml:space="preserve">Klasik </w:t>
            </w:r>
            <w:proofErr w:type="spellStart"/>
            <w:r w:rsidR="000406AE" w:rsidRPr="004854D7">
              <w:rPr>
                <w:rFonts w:asciiTheme="majorBidi" w:hAnsiTheme="majorBidi" w:cstheme="majorBidi"/>
                <w:b/>
                <w:szCs w:val="24"/>
              </w:rPr>
              <w:t>Türk</w:t>
            </w:r>
            <w:proofErr w:type="spellEnd"/>
            <w:r w:rsidR="000406AE" w:rsidRPr="004854D7">
              <w:rPr>
                <w:rFonts w:asciiTheme="majorBidi" w:hAnsiTheme="majorBidi" w:cstheme="majorBidi"/>
                <w:b/>
                <w:szCs w:val="24"/>
              </w:rPr>
              <w:t xml:space="preserve"> edebiyatında nazım-nesir arasındaki benzerlik ve farklılıkları kavrar.</w:t>
            </w:r>
          </w:p>
          <w:p w14:paraId="22C4BBEC" w14:textId="14441BFE" w:rsidR="00D85E94"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3:</w:t>
            </w:r>
            <w:r w:rsidR="000406AE" w:rsidRPr="004854D7">
              <w:rPr>
                <w:rFonts w:asciiTheme="majorBidi" w:hAnsiTheme="majorBidi" w:cstheme="majorBidi"/>
                <w:b/>
                <w:szCs w:val="24"/>
              </w:rPr>
              <w:t xml:space="preserve"> Anadolu’da yazılan ilk telif eser hakkında bilgi sahibi olur.</w:t>
            </w:r>
          </w:p>
          <w:p w14:paraId="6559D2E9" w14:textId="5B0EABC4" w:rsidR="00D85E94"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4:</w:t>
            </w:r>
            <w:r w:rsidR="000406AE" w:rsidRPr="004854D7">
              <w:rPr>
                <w:rFonts w:asciiTheme="majorBidi" w:hAnsiTheme="majorBidi" w:cstheme="majorBidi"/>
                <w:b/>
                <w:szCs w:val="24"/>
              </w:rPr>
              <w:t xml:space="preserve"> 13. </w:t>
            </w:r>
            <w:proofErr w:type="spellStart"/>
            <w:r w:rsidR="000406AE" w:rsidRPr="004854D7">
              <w:rPr>
                <w:rFonts w:asciiTheme="majorBidi" w:hAnsiTheme="majorBidi" w:cstheme="majorBidi"/>
                <w:b/>
                <w:szCs w:val="24"/>
              </w:rPr>
              <w:t>yy’dan</w:t>
            </w:r>
            <w:proofErr w:type="spellEnd"/>
            <w:r w:rsidR="000406AE" w:rsidRPr="004854D7">
              <w:rPr>
                <w:rFonts w:asciiTheme="majorBidi" w:hAnsiTheme="majorBidi" w:cstheme="majorBidi"/>
                <w:b/>
                <w:szCs w:val="24"/>
              </w:rPr>
              <w:t xml:space="preserve"> başlayarak yazılan nesir örnekleri </w:t>
            </w:r>
            <w:proofErr w:type="spellStart"/>
            <w:r w:rsidR="000406AE" w:rsidRPr="004854D7">
              <w:rPr>
                <w:rFonts w:asciiTheme="majorBidi" w:hAnsiTheme="majorBidi" w:cstheme="majorBidi"/>
                <w:b/>
                <w:szCs w:val="24"/>
              </w:rPr>
              <w:t>üzerinden</w:t>
            </w:r>
            <w:proofErr w:type="spellEnd"/>
            <w:r w:rsidR="000406AE" w:rsidRPr="004854D7">
              <w:rPr>
                <w:rFonts w:asciiTheme="majorBidi" w:hAnsiTheme="majorBidi" w:cstheme="majorBidi"/>
                <w:b/>
                <w:szCs w:val="24"/>
              </w:rPr>
              <w:t xml:space="preserve"> </w:t>
            </w:r>
            <w:proofErr w:type="spellStart"/>
            <w:r w:rsidR="000406AE" w:rsidRPr="004854D7">
              <w:rPr>
                <w:rFonts w:asciiTheme="majorBidi" w:hAnsiTheme="majorBidi" w:cstheme="majorBidi"/>
                <w:b/>
                <w:szCs w:val="24"/>
              </w:rPr>
              <w:t>Türk</w:t>
            </w:r>
            <w:proofErr w:type="spellEnd"/>
            <w:r w:rsidR="000406AE" w:rsidRPr="004854D7">
              <w:rPr>
                <w:rFonts w:asciiTheme="majorBidi" w:hAnsiTheme="majorBidi" w:cstheme="majorBidi"/>
                <w:b/>
                <w:szCs w:val="24"/>
              </w:rPr>
              <w:t xml:space="preserve"> dilinin değişim ve gelişimini kavrar.</w:t>
            </w:r>
          </w:p>
          <w:p w14:paraId="59273B54" w14:textId="28260FEE" w:rsidR="004F2C0D"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5:</w:t>
            </w:r>
            <w:r w:rsidR="000406AE" w:rsidRPr="004854D7">
              <w:rPr>
                <w:rFonts w:asciiTheme="majorBidi" w:hAnsiTheme="majorBidi" w:cstheme="majorBidi"/>
                <w:b/>
                <w:bCs/>
                <w:szCs w:val="24"/>
              </w:rPr>
              <w:t xml:space="preserve"> </w:t>
            </w:r>
            <w:r w:rsidR="000406AE" w:rsidRPr="004854D7">
              <w:rPr>
                <w:rFonts w:asciiTheme="majorBidi" w:hAnsiTheme="majorBidi" w:cstheme="majorBidi"/>
                <w:b/>
                <w:szCs w:val="24"/>
              </w:rPr>
              <w:t xml:space="preserve">Nesir dilinin sınıflandırılması hakkındaki </w:t>
            </w:r>
            <w:proofErr w:type="spellStart"/>
            <w:r w:rsidR="000406AE" w:rsidRPr="004854D7">
              <w:rPr>
                <w:rFonts w:asciiTheme="majorBidi" w:hAnsiTheme="majorBidi" w:cstheme="majorBidi"/>
                <w:b/>
                <w:szCs w:val="24"/>
              </w:rPr>
              <w:t>görüşleri</w:t>
            </w:r>
            <w:proofErr w:type="spellEnd"/>
            <w:r w:rsidR="000406AE" w:rsidRPr="004854D7">
              <w:rPr>
                <w:rFonts w:asciiTheme="majorBidi" w:hAnsiTheme="majorBidi" w:cstheme="majorBidi"/>
                <w:b/>
                <w:szCs w:val="24"/>
              </w:rPr>
              <w:t xml:space="preserve"> öğrenerek bu sınıflandırmaları analiz eder.</w:t>
            </w:r>
          </w:p>
          <w:p w14:paraId="6E9BE6C0" w14:textId="03396D50" w:rsidR="00D85E94"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6:</w:t>
            </w:r>
            <w:r w:rsidR="000406AE" w:rsidRPr="004854D7">
              <w:rPr>
                <w:rFonts w:asciiTheme="majorBidi" w:hAnsiTheme="majorBidi" w:cstheme="majorBidi"/>
                <w:b/>
                <w:bCs/>
                <w:szCs w:val="24"/>
              </w:rPr>
              <w:t xml:space="preserve"> </w:t>
            </w:r>
            <w:r w:rsidR="000406AE" w:rsidRPr="004854D7">
              <w:rPr>
                <w:rFonts w:asciiTheme="majorBidi" w:hAnsiTheme="majorBidi" w:cstheme="majorBidi"/>
                <w:b/>
                <w:szCs w:val="24"/>
              </w:rPr>
              <w:t xml:space="preserve">Klasik </w:t>
            </w:r>
            <w:proofErr w:type="spellStart"/>
            <w:r w:rsidR="000406AE" w:rsidRPr="004854D7">
              <w:rPr>
                <w:rFonts w:asciiTheme="majorBidi" w:hAnsiTheme="majorBidi" w:cstheme="majorBidi"/>
                <w:b/>
                <w:szCs w:val="24"/>
              </w:rPr>
              <w:t>Türk</w:t>
            </w:r>
            <w:proofErr w:type="spellEnd"/>
            <w:r w:rsidR="000406AE" w:rsidRPr="004854D7">
              <w:rPr>
                <w:rFonts w:asciiTheme="majorBidi" w:hAnsiTheme="majorBidi" w:cstheme="majorBidi"/>
                <w:b/>
                <w:szCs w:val="24"/>
              </w:rPr>
              <w:t xml:space="preserve"> edebiyatında </w:t>
            </w:r>
            <w:proofErr w:type="spellStart"/>
            <w:r w:rsidR="000406AE" w:rsidRPr="004854D7">
              <w:rPr>
                <w:rFonts w:asciiTheme="majorBidi" w:hAnsiTheme="majorBidi" w:cstheme="majorBidi"/>
                <w:b/>
                <w:szCs w:val="24"/>
              </w:rPr>
              <w:t>görülen</w:t>
            </w:r>
            <w:proofErr w:type="spellEnd"/>
            <w:r w:rsidR="000406AE" w:rsidRPr="004854D7">
              <w:rPr>
                <w:rFonts w:asciiTheme="majorBidi" w:hAnsiTheme="majorBidi" w:cstheme="majorBidi"/>
                <w:b/>
                <w:szCs w:val="24"/>
              </w:rPr>
              <w:t xml:space="preserve"> nesir </w:t>
            </w:r>
            <w:proofErr w:type="spellStart"/>
            <w:r w:rsidR="000406AE" w:rsidRPr="004854D7">
              <w:rPr>
                <w:rFonts w:asciiTheme="majorBidi" w:hAnsiTheme="majorBidi" w:cstheme="majorBidi"/>
                <w:b/>
                <w:szCs w:val="24"/>
              </w:rPr>
              <w:t>türleri</w:t>
            </w:r>
            <w:proofErr w:type="spellEnd"/>
            <w:r w:rsidR="000406AE" w:rsidRPr="004854D7">
              <w:rPr>
                <w:rFonts w:asciiTheme="majorBidi" w:hAnsiTheme="majorBidi" w:cstheme="majorBidi"/>
                <w:b/>
                <w:szCs w:val="24"/>
              </w:rPr>
              <w:t xml:space="preserve"> hakkında fikir sahibi olur.</w:t>
            </w:r>
          </w:p>
          <w:p w14:paraId="3301F847" w14:textId="72117147" w:rsidR="00D85E94" w:rsidRPr="004854D7" w:rsidRDefault="004F2C0D" w:rsidP="000406AE">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7:</w:t>
            </w:r>
            <w:r w:rsidR="000406AE" w:rsidRPr="004854D7">
              <w:rPr>
                <w:rFonts w:asciiTheme="majorBidi" w:hAnsiTheme="majorBidi" w:cstheme="majorBidi"/>
                <w:b/>
                <w:bCs/>
                <w:szCs w:val="24"/>
              </w:rPr>
              <w:t xml:space="preserve"> N</w:t>
            </w:r>
            <w:r w:rsidR="000406AE" w:rsidRPr="004854D7">
              <w:rPr>
                <w:rFonts w:asciiTheme="majorBidi" w:hAnsiTheme="majorBidi" w:cstheme="majorBidi"/>
                <w:b/>
                <w:szCs w:val="24"/>
              </w:rPr>
              <w:t xml:space="preserve">esir eserlerinin klasik </w:t>
            </w:r>
            <w:proofErr w:type="spellStart"/>
            <w:r w:rsidR="000406AE" w:rsidRPr="004854D7">
              <w:rPr>
                <w:rFonts w:asciiTheme="majorBidi" w:hAnsiTheme="majorBidi" w:cstheme="majorBidi"/>
                <w:b/>
                <w:szCs w:val="24"/>
              </w:rPr>
              <w:t>Türk</w:t>
            </w:r>
            <w:proofErr w:type="spellEnd"/>
            <w:r w:rsidR="000406AE" w:rsidRPr="004854D7">
              <w:rPr>
                <w:rFonts w:asciiTheme="majorBidi" w:hAnsiTheme="majorBidi" w:cstheme="majorBidi"/>
                <w:b/>
                <w:szCs w:val="24"/>
              </w:rPr>
              <w:t xml:space="preserve"> edebiyatındaki yeri ve önemini kavrar.</w:t>
            </w:r>
          </w:p>
        </w:tc>
      </w:tr>
    </w:tbl>
    <w:p w14:paraId="206DCA9C" w14:textId="77777777" w:rsidR="00D85E94" w:rsidRPr="004854D7" w:rsidRDefault="00D85E94" w:rsidP="003943BC">
      <w:pPr>
        <w:spacing w:after="0" w:line="276" w:lineRule="auto"/>
        <w:jc w:val="center"/>
        <w:rPr>
          <w:rFonts w:asciiTheme="majorBidi" w:hAnsiTheme="majorBidi" w:cstheme="majorBidi"/>
          <w:b/>
          <w:bCs/>
          <w:szCs w:val="24"/>
        </w:rPr>
      </w:pPr>
    </w:p>
    <w:p w14:paraId="0C16C602" w14:textId="77777777" w:rsidR="00D85E94" w:rsidRPr="004854D7" w:rsidRDefault="00D85E94" w:rsidP="003943BC">
      <w:pPr>
        <w:spacing w:after="0" w:line="276" w:lineRule="auto"/>
        <w:jc w:val="center"/>
        <w:rPr>
          <w:rFonts w:asciiTheme="majorBidi" w:hAnsiTheme="majorBidi" w:cstheme="majorBidi"/>
          <w:b/>
          <w:bCs/>
          <w:szCs w:val="24"/>
        </w:rPr>
      </w:pPr>
    </w:p>
    <w:p w14:paraId="4E8A672F" w14:textId="280344A9" w:rsidR="0076388E" w:rsidRPr="004854D7" w:rsidRDefault="00476952"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 xml:space="preserve">Dersin </w:t>
      </w:r>
      <w:r w:rsidR="00844882" w:rsidRPr="004854D7">
        <w:rPr>
          <w:rFonts w:asciiTheme="majorBidi" w:hAnsiTheme="majorBidi" w:cstheme="majorBidi"/>
          <w:b/>
          <w:bCs/>
          <w:szCs w:val="24"/>
        </w:rPr>
        <w:t>Ölç</w:t>
      </w:r>
      <w:r w:rsidR="0062767E" w:rsidRPr="004854D7">
        <w:rPr>
          <w:rFonts w:asciiTheme="majorBidi" w:hAnsiTheme="majorBidi" w:cstheme="majorBidi"/>
          <w:b/>
          <w:bCs/>
          <w:szCs w:val="24"/>
        </w:rPr>
        <w:t>m</w:t>
      </w:r>
      <w:r w:rsidR="00844882" w:rsidRPr="004854D7">
        <w:rPr>
          <w:rFonts w:asciiTheme="majorBidi" w:hAnsiTheme="majorBidi" w:cstheme="majorBidi"/>
          <w:b/>
          <w:bCs/>
          <w:szCs w:val="24"/>
        </w:rPr>
        <w:t>e-Değerlendirmesi</w:t>
      </w:r>
      <w:r w:rsidRPr="004854D7">
        <w:rPr>
          <w:rFonts w:asciiTheme="majorBidi" w:hAnsiTheme="majorBidi" w:cstheme="majorBidi"/>
          <w:b/>
          <w:bCs/>
          <w:szCs w:val="24"/>
        </w:rPr>
        <w:t xml:space="preserve"> ve Gereklilikleri </w:t>
      </w:r>
    </w:p>
    <w:tbl>
      <w:tblPr>
        <w:tblStyle w:val="TabloKlavuzu"/>
        <w:tblW w:w="9067" w:type="dxa"/>
        <w:tblLook w:val="04A0" w:firstRow="1" w:lastRow="0" w:firstColumn="1" w:lastColumn="0" w:noHBand="0" w:noVBand="1"/>
      </w:tblPr>
      <w:tblGrid>
        <w:gridCol w:w="9067"/>
      </w:tblGrid>
      <w:tr w:rsidR="0076388E" w:rsidRPr="004854D7" w14:paraId="1ADF3E37" w14:textId="77777777" w:rsidTr="003943BC">
        <w:trPr>
          <w:trHeight w:val="246"/>
        </w:trPr>
        <w:tc>
          <w:tcPr>
            <w:tcW w:w="9067" w:type="dxa"/>
          </w:tcPr>
          <w:p w14:paraId="315AD67F" w14:textId="104B6DA0" w:rsidR="006E325C" w:rsidRPr="004854D7" w:rsidRDefault="005C2590" w:rsidP="003943BC">
            <w:pPr>
              <w:pStyle w:val="ListeParagraf"/>
              <w:numPr>
                <w:ilvl w:val="0"/>
                <w:numId w:val="3"/>
              </w:numPr>
              <w:spacing w:line="276" w:lineRule="auto"/>
              <w:rPr>
                <w:rFonts w:asciiTheme="majorBidi" w:hAnsiTheme="majorBidi" w:cstheme="majorBidi"/>
                <w:szCs w:val="24"/>
              </w:rPr>
            </w:pPr>
            <w:r w:rsidRPr="004854D7">
              <w:rPr>
                <w:rFonts w:asciiTheme="majorBidi" w:hAnsiTheme="majorBidi" w:cstheme="majorBidi"/>
                <w:szCs w:val="24"/>
              </w:rPr>
              <w:lastRenderedPageBreak/>
              <w:t xml:space="preserve">A. </w:t>
            </w:r>
            <w:r w:rsidR="003D0530" w:rsidRPr="004854D7">
              <w:rPr>
                <w:rFonts w:asciiTheme="majorBidi" w:hAnsiTheme="majorBidi" w:cstheme="majorBidi"/>
                <w:b/>
                <w:bCs/>
                <w:szCs w:val="24"/>
              </w:rPr>
              <w:t>Raporlar</w:t>
            </w:r>
            <w:r w:rsidR="007B33EA">
              <w:rPr>
                <w:rFonts w:asciiTheme="majorBidi" w:hAnsiTheme="majorBidi" w:cstheme="majorBidi"/>
                <w:b/>
                <w:bCs/>
                <w:szCs w:val="24"/>
              </w:rPr>
              <w:t xml:space="preserve"> (4)</w:t>
            </w:r>
            <w:r w:rsidR="0076388E" w:rsidRPr="004854D7">
              <w:rPr>
                <w:rFonts w:asciiTheme="majorBidi" w:hAnsiTheme="majorBidi" w:cstheme="majorBidi"/>
                <w:szCs w:val="24"/>
              </w:rPr>
              <w:t xml:space="preserve"> </w:t>
            </w:r>
            <w:r w:rsidR="0076388E" w:rsidRPr="004854D7">
              <w:rPr>
                <w:rFonts w:asciiTheme="majorBidi" w:hAnsiTheme="majorBidi" w:cstheme="majorBidi"/>
                <w:szCs w:val="24"/>
                <w:u w:val="single"/>
              </w:rPr>
              <w:t>(</w:t>
            </w:r>
            <w:r w:rsidR="003D0530" w:rsidRPr="004854D7">
              <w:rPr>
                <w:rFonts w:asciiTheme="majorBidi" w:hAnsiTheme="majorBidi" w:cstheme="majorBidi"/>
                <w:szCs w:val="24"/>
                <w:u w:val="single"/>
              </w:rPr>
              <w:t>1</w:t>
            </w:r>
            <w:r w:rsidR="00D85E94" w:rsidRPr="004854D7">
              <w:rPr>
                <w:rFonts w:asciiTheme="majorBidi" w:hAnsiTheme="majorBidi" w:cstheme="majorBidi"/>
                <w:szCs w:val="24"/>
                <w:u w:val="single"/>
              </w:rPr>
              <w:t>0</w:t>
            </w:r>
            <w:r w:rsidR="0076388E" w:rsidRPr="004854D7">
              <w:rPr>
                <w:rFonts w:asciiTheme="majorBidi" w:hAnsiTheme="majorBidi" w:cstheme="majorBidi"/>
                <w:szCs w:val="24"/>
                <w:u w:val="single"/>
              </w:rPr>
              <w:t xml:space="preserve"> </w:t>
            </w:r>
            <w:r w:rsidR="00476952" w:rsidRPr="004854D7">
              <w:rPr>
                <w:rFonts w:asciiTheme="majorBidi" w:hAnsiTheme="majorBidi" w:cstheme="majorBidi"/>
                <w:szCs w:val="24"/>
                <w:u w:val="single"/>
              </w:rPr>
              <w:t>puan</w:t>
            </w:r>
            <w:r w:rsidR="0076388E" w:rsidRPr="004854D7">
              <w:rPr>
                <w:rFonts w:asciiTheme="majorBidi" w:hAnsiTheme="majorBidi" w:cstheme="majorBidi"/>
                <w:szCs w:val="24"/>
                <w:u w:val="single"/>
              </w:rPr>
              <w:t>)</w:t>
            </w:r>
            <w:r w:rsidR="0076388E" w:rsidRPr="004854D7">
              <w:rPr>
                <w:rFonts w:asciiTheme="majorBidi" w:hAnsiTheme="majorBidi" w:cstheme="majorBidi"/>
                <w:szCs w:val="24"/>
              </w:rPr>
              <w:t xml:space="preserve">: </w:t>
            </w:r>
            <w:r w:rsidR="004F2C0D" w:rsidRPr="004854D7">
              <w:rPr>
                <w:rFonts w:asciiTheme="majorBidi" w:hAnsiTheme="majorBidi" w:cstheme="majorBidi"/>
                <w:szCs w:val="24"/>
              </w:rPr>
              <w:t>(%</w:t>
            </w:r>
            <w:r w:rsidR="003D0530" w:rsidRPr="004854D7">
              <w:rPr>
                <w:rFonts w:asciiTheme="majorBidi" w:hAnsiTheme="majorBidi" w:cstheme="majorBidi"/>
                <w:szCs w:val="24"/>
              </w:rPr>
              <w:t>1</w:t>
            </w:r>
            <w:r w:rsidR="004F2C0D" w:rsidRPr="004854D7">
              <w:rPr>
                <w:rFonts w:asciiTheme="majorBidi" w:hAnsiTheme="majorBidi" w:cstheme="majorBidi"/>
                <w:szCs w:val="24"/>
              </w:rPr>
              <w:t>0)</w:t>
            </w:r>
          </w:p>
          <w:p w14:paraId="1B7403F4" w14:textId="61543EAA" w:rsidR="00531BD6" w:rsidRPr="004854D7" w:rsidRDefault="00267F55" w:rsidP="003943BC">
            <w:pPr>
              <w:pStyle w:val="ListeParagraf"/>
              <w:numPr>
                <w:ilvl w:val="0"/>
                <w:numId w:val="3"/>
              </w:numPr>
              <w:spacing w:line="276" w:lineRule="auto"/>
              <w:rPr>
                <w:rFonts w:asciiTheme="majorBidi" w:hAnsiTheme="majorBidi" w:cstheme="majorBidi"/>
                <w:szCs w:val="24"/>
              </w:rPr>
            </w:pPr>
            <w:r w:rsidRPr="004854D7">
              <w:rPr>
                <w:rFonts w:asciiTheme="majorBidi" w:hAnsiTheme="majorBidi" w:cstheme="majorBidi"/>
                <w:szCs w:val="24"/>
              </w:rPr>
              <w:t>B</w:t>
            </w:r>
            <w:r w:rsidR="00531BD6" w:rsidRPr="004854D7">
              <w:rPr>
                <w:rFonts w:asciiTheme="majorBidi" w:hAnsiTheme="majorBidi" w:cstheme="majorBidi"/>
                <w:szCs w:val="24"/>
              </w:rPr>
              <w:t xml:space="preserve">. </w:t>
            </w:r>
            <w:proofErr w:type="spellStart"/>
            <w:r w:rsidR="003D0530" w:rsidRPr="004854D7">
              <w:rPr>
                <w:rFonts w:asciiTheme="majorBidi" w:hAnsiTheme="majorBidi" w:cstheme="majorBidi"/>
                <w:b/>
                <w:bCs/>
                <w:szCs w:val="24"/>
              </w:rPr>
              <w:t>Arasınav</w:t>
            </w:r>
            <w:proofErr w:type="spellEnd"/>
            <w:r w:rsidR="00D85E94" w:rsidRPr="004854D7">
              <w:rPr>
                <w:rFonts w:asciiTheme="majorBidi" w:hAnsiTheme="majorBidi" w:cstheme="majorBidi"/>
                <w:b/>
                <w:bCs/>
                <w:szCs w:val="24"/>
              </w:rPr>
              <w:t xml:space="preserve"> </w:t>
            </w:r>
            <w:r w:rsidR="00E56CD5" w:rsidRPr="004854D7">
              <w:rPr>
                <w:rFonts w:asciiTheme="majorBidi" w:hAnsiTheme="majorBidi" w:cstheme="majorBidi"/>
                <w:szCs w:val="24"/>
              </w:rPr>
              <w:t>(</w:t>
            </w:r>
            <w:r w:rsidR="00D85E94" w:rsidRPr="004854D7">
              <w:rPr>
                <w:rFonts w:asciiTheme="majorBidi" w:hAnsiTheme="majorBidi" w:cstheme="majorBidi"/>
                <w:szCs w:val="24"/>
              </w:rPr>
              <w:t>40</w:t>
            </w:r>
            <w:r w:rsidR="00E56CD5" w:rsidRPr="004854D7">
              <w:rPr>
                <w:rFonts w:asciiTheme="majorBidi" w:hAnsiTheme="majorBidi" w:cstheme="majorBidi"/>
                <w:szCs w:val="24"/>
                <w:u w:val="single"/>
              </w:rPr>
              <w:t xml:space="preserve"> puan</w:t>
            </w:r>
            <w:r w:rsidR="00E56CD5" w:rsidRPr="004854D7">
              <w:rPr>
                <w:rFonts w:asciiTheme="majorBidi" w:hAnsiTheme="majorBidi" w:cstheme="majorBidi"/>
                <w:szCs w:val="24"/>
              </w:rPr>
              <w:t>):</w:t>
            </w:r>
            <w:r w:rsidR="00742654" w:rsidRPr="004854D7">
              <w:rPr>
                <w:rFonts w:asciiTheme="majorBidi" w:hAnsiTheme="majorBidi" w:cstheme="majorBidi"/>
                <w:szCs w:val="24"/>
              </w:rPr>
              <w:t xml:space="preserve"> </w:t>
            </w:r>
            <w:r w:rsidR="004F2C0D" w:rsidRPr="004854D7">
              <w:rPr>
                <w:rFonts w:asciiTheme="majorBidi" w:hAnsiTheme="majorBidi" w:cstheme="majorBidi"/>
                <w:szCs w:val="24"/>
              </w:rPr>
              <w:t>(%40)</w:t>
            </w:r>
          </w:p>
          <w:p w14:paraId="1C4FCDFC" w14:textId="0901809A" w:rsidR="00267F55" w:rsidRPr="004854D7" w:rsidRDefault="00267F55" w:rsidP="003943BC">
            <w:pPr>
              <w:pStyle w:val="ListeParagraf"/>
              <w:numPr>
                <w:ilvl w:val="0"/>
                <w:numId w:val="3"/>
              </w:numPr>
              <w:spacing w:line="276" w:lineRule="auto"/>
              <w:rPr>
                <w:rFonts w:asciiTheme="majorBidi" w:hAnsiTheme="majorBidi" w:cstheme="majorBidi"/>
                <w:szCs w:val="24"/>
              </w:rPr>
            </w:pPr>
            <w:r w:rsidRPr="004854D7">
              <w:rPr>
                <w:rFonts w:asciiTheme="majorBidi" w:hAnsiTheme="majorBidi" w:cstheme="majorBidi"/>
                <w:szCs w:val="24"/>
              </w:rPr>
              <w:t>C</w:t>
            </w:r>
            <w:r w:rsidR="00531BD6" w:rsidRPr="004854D7">
              <w:rPr>
                <w:rFonts w:asciiTheme="majorBidi" w:hAnsiTheme="majorBidi" w:cstheme="majorBidi"/>
                <w:szCs w:val="24"/>
              </w:rPr>
              <w:t>.</w:t>
            </w:r>
            <w:r w:rsidR="005C2590" w:rsidRPr="004854D7">
              <w:rPr>
                <w:rFonts w:asciiTheme="majorBidi" w:hAnsiTheme="majorBidi" w:cstheme="majorBidi"/>
                <w:szCs w:val="24"/>
              </w:rPr>
              <w:t xml:space="preserve"> </w:t>
            </w:r>
            <w:r w:rsidR="0076388E" w:rsidRPr="004854D7">
              <w:rPr>
                <w:rFonts w:asciiTheme="majorBidi" w:hAnsiTheme="majorBidi" w:cstheme="majorBidi"/>
                <w:b/>
                <w:bCs/>
                <w:szCs w:val="24"/>
              </w:rPr>
              <w:t xml:space="preserve">Final </w:t>
            </w:r>
            <w:r w:rsidR="00476952" w:rsidRPr="004854D7">
              <w:rPr>
                <w:rFonts w:asciiTheme="majorBidi" w:hAnsiTheme="majorBidi" w:cstheme="majorBidi"/>
                <w:b/>
                <w:bCs/>
                <w:szCs w:val="24"/>
              </w:rPr>
              <w:t>Sınavı</w:t>
            </w:r>
            <w:r w:rsidR="0076388E" w:rsidRPr="004854D7">
              <w:rPr>
                <w:rFonts w:asciiTheme="majorBidi" w:hAnsiTheme="majorBidi" w:cstheme="majorBidi"/>
                <w:szCs w:val="24"/>
              </w:rPr>
              <w:t xml:space="preserve"> (</w:t>
            </w:r>
            <w:r w:rsidR="003D0530" w:rsidRPr="004854D7">
              <w:rPr>
                <w:rFonts w:asciiTheme="majorBidi" w:hAnsiTheme="majorBidi" w:cstheme="majorBidi"/>
                <w:szCs w:val="24"/>
              </w:rPr>
              <w:t>5</w:t>
            </w:r>
            <w:r w:rsidR="00460F0F" w:rsidRPr="004854D7">
              <w:rPr>
                <w:rFonts w:asciiTheme="majorBidi" w:hAnsiTheme="majorBidi" w:cstheme="majorBidi"/>
                <w:szCs w:val="24"/>
                <w:u w:val="single"/>
              </w:rPr>
              <w:t>0</w:t>
            </w:r>
            <w:r w:rsidR="0076388E" w:rsidRPr="004854D7">
              <w:rPr>
                <w:rFonts w:asciiTheme="majorBidi" w:hAnsiTheme="majorBidi" w:cstheme="majorBidi"/>
                <w:szCs w:val="24"/>
                <w:u w:val="single"/>
              </w:rPr>
              <w:t xml:space="preserve"> </w:t>
            </w:r>
            <w:r w:rsidR="00844882" w:rsidRPr="004854D7">
              <w:rPr>
                <w:rFonts w:asciiTheme="majorBidi" w:hAnsiTheme="majorBidi" w:cstheme="majorBidi"/>
                <w:szCs w:val="24"/>
                <w:u w:val="single"/>
              </w:rPr>
              <w:t>puan</w:t>
            </w:r>
            <w:r w:rsidR="0076388E" w:rsidRPr="004854D7">
              <w:rPr>
                <w:rFonts w:asciiTheme="majorBidi" w:hAnsiTheme="majorBidi" w:cstheme="majorBidi"/>
                <w:szCs w:val="24"/>
              </w:rPr>
              <w:t xml:space="preserve">): </w:t>
            </w:r>
            <w:r w:rsidR="004F2C0D" w:rsidRPr="004854D7">
              <w:rPr>
                <w:rFonts w:asciiTheme="majorBidi" w:hAnsiTheme="majorBidi" w:cstheme="majorBidi"/>
                <w:szCs w:val="24"/>
              </w:rPr>
              <w:t>(%</w:t>
            </w:r>
            <w:r w:rsidR="003D0530" w:rsidRPr="004854D7">
              <w:rPr>
                <w:rFonts w:asciiTheme="majorBidi" w:hAnsiTheme="majorBidi" w:cstheme="majorBidi"/>
                <w:szCs w:val="24"/>
              </w:rPr>
              <w:t>5</w:t>
            </w:r>
            <w:r w:rsidR="004F2C0D" w:rsidRPr="004854D7">
              <w:rPr>
                <w:rFonts w:asciiTheme="majorBidi" w:hAnsiTheme="majorBidi" w:cstheme="majorBidi"/>
                <w:szCs w:val="24"/>
              </w:rPr>
              <w:t>0)</w:t>
            </w:r>
          </w:p>
          <w:p w14:paraId="73EB69BA" w14:textId="77777777" w:rsidR="00D85E94" w:rsidRPr="004854D7" w:rsidRDefault="00D85E94" w:rsidP="00D85E94">
            <w:pPr>
              <w:spacing w:line="276" w:lineRule="auto"/>
              <w:rPr>
                <w:rFonts w:asciiTheme="majorBidi" w:hAnsiTheme="majorBidi" w:cstheme="majorBidi"/>
                <w:szCs w:val="24"/>
              </w:rPr>
            </w:pPr>
          </w:p>
          <w:p w14:paraId="6D16440C" w14:textId="77777777" w:rsidR="00D85E94" w:rsidRPr="004854D7" w:rsidRDefault="00D85E94" w:rsidP="00D85E94">
            <w:pPr>
              <w:spacing w:line="276" w:lineRule="auto"/>
              <w:rPr>
                <w:rFonts w:asciiTheme="majorBidi" w:hAnsiTheme="majorBidi" w:cstheme="majorBidi"/>
                <w:szCs w:val="24"/>
              </w:rPr>
            </w:pPr>
          </w:p>
          <w:p w14:paraId="2451A069" w14:textId="77777777" w:rsidR="00D85E94" w:rsidRPr="004854D7" w:rsidRDefault="00D85E94" w:rsidP="003943BC">
            <w:pPr>
              <w:pStyle w:val="ListeParagraf"/>
              <w:spacing w:line="276" w:lineRule="auto"/>
              <w:rPr>
                <w:rFonts w:asciiTheme="majorBidi" w:hAnsiTheme="majorBidi" w:cstheme="majorBidi"/>
                <w:szCs w:val="24"/>
                <w:u w:val="single"/>
              </w:rPr>
            </w:pPr>
          </w:p>
          <w:p w14:paraId="7967B6DD" w14:textId="3C9DF74B" w:rsidR="0026540E" w:rsidRPr="004854D7" w:rsidRDefault="0026540E" w:rsidP="003943BC">
            <w:pPr>
              <w:spacing w:line="276" w:lineRule="auto"/>
              <w:rPr>
                <w:rFonts w:asciiTheme="majorBidi" w:hAnsiTheme="majorBidi" w:cstheme="majorBidi"/>
                <w:szCs w:val="24"/>
              </w:rPr>
            </w:pPr>
            <w:r w:rsidRPr="004854D7">
              <w:rPr>
                <w:rFonts w:asciiTheme="majorBidi" w:hAnsiTheme="majorBidi" w:cstheme="majorBidi"/>
                <w:szCs w:val="24"/>
              </w:rPr>
              <w:t xml:space="preserve">Harf Notu Değerlendirmesi </w:t>
            </w:r>
            <w:r w:rsidRPr="004854D7">
              <w:rPr>
                <w:rFonts w:asciiTheme="majorBidi" w:hAnsiTheme="majorBidi" w:cstheme="majorBidi"/>
                <w:b/>
                <w:bCs/>
                <w:szCs w:val="24"/>
              </w:rPr>
              <w:t>100</w:t>
            </w:r>
            <w:r w:rsidRPr="004854D7">
              <w:rPr>
                <w:rFonts w:asciiTheme="majorBidi" w:hAnsiTheme="majorBidi" w:cstheme="majorBidi"/>
                <w:szCs w:val="24"/>
              </w:rPr>
              <w:t xml:space="preserve"> Puan Üzerindendir. </w:t>
            </w:r>
          </w:p>
        </w:tc>
      </w:tr>
      <w:tr w:rsidR="00844882" w:rsidRPr="004854D7" w14:paraId="5738451E" w14:textId="77777777" w:rsidTr="003943BC">
        <w:trPr>
          <w:trHeight w:val="6291"/>
        </w:trPr>
        <w:tc>
          <w:tcPr>
            <w:tcW w:w="9067" w:type="dxa"/>
          </w:tcPr>
          <w:p w14:paraId="1D729BC0" w14:textId="77777777" w:rsidR="00C9586B" w:rsidRPr="004854D7" w:rsidRDefault="00C9586B" w:rsidP="003943BC">
            <w:pPr>
              <w:spacing w:line="276" w:lineRule="auto"/>
              <w:jc w:val="center"/>
              <w:rPr>
                <w:rFonts w:asciiTheme="majorBidi" w:hAnsiTheme="majorBidi" w:cstheme="majorBidi"/>
                <w:b/>
                <w:bCs/>
                <w:szCs w:val="24"/>
              </w:rPr>
            </w:pPr>
            <w:r w:rsidRPr="004854D7">
              <w:rPr>
                <w:rFonts w:asciiTheme="majorBidi" w:hAnsiTheme="majorBidi" w:cstheme="majorBidi"/>
                <w:b/>
                <w:szCs w:val="24"/>
              </w:rPr>
              <w:t>Ders Politikaları</w:t>
            </w:r>
          </w:p>
          <w:p w14:paraId="1776BFA1" w14:textId="77777777" w:rsidR="00844882" w:rsidRPr="004854D7" w:rsidRDefault="00844882" w:rsidP="003943BC">
            <w:pPr>
              <w:spacing w:line="276" w:lineRule="auto"/>
              <w:rPr>
                <w:rFonts w:asciiTheme="majorBidi" w:hAnsiTheme="majorBidi" w:cstheme="majorBidi"/>
                <w:b/>
                <w:szCs w:val="24"/>
              </w:rPr>
            </w:pPr>
            <w:r w:rsidRPr="004854D7">
              <w:rPr>
                <w:rFonts w:asciiTheme="majorBidi" w:hAnsiTheme="majorBidi" w:cstheme="majorBidi"/>
                <w:b/>
                <w:szCs w:val="24"/>
              </w:rPr>
              <w:t xml:space="preserve">İntihal: </w:t>
            </w:r>
          </w:p>
          <w:p w14:paraId="41A25396" w14:textId="77777777" w:rsidR="00844882" w:rsidRPr="004854D7" w:rsidRDefault="00844882" w:rsidP="003943BC">
            <w:pPr>
              <w:spacing w:line="276" w:lineRule="auto"/>
              <w:rPr>
                <w:rFonts w:asciiTheme="majorBidi" w:hAnsiTheme="majorBidi" w:cstheme="majorBidi"/>
                <w:bCs/>
                <w:szCs w:val="24"/>
              </w:rPr>
            </w:pPr>
            <w:r w:rsidRPr="004854D7">
              <w:rPr>
                <w:rFonts w:asciiTheme="majorBidi" w:hAnsiTheme="majorBidi" w:cstheme="majorBidi"/>
                <w:bCs/>
                <w:szCs w:val="24"/>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314AF93A" w14:textId="2447FD37" w:rsidR="0062767E" w:rsidRPr="004854D7" w:rsidRDefault="00844882" w:rsidP="003943BC">
            <w:pPr>
              <w:spacing w:line="276" w:lineRule="auto"/>
              <w:rPr>
                <w:rFonts w:asciiTheme="majorBidi" w:hAnsiTheme="majorBidi" w:cstheme="majorBidi"/>
                <w:bCs/>
                <w:szCs w:val="24"/>
              </w:rPr>
            </w:pPr>
            <w:r w:rsidRPr="004854D7">
              <w:rPr>
                <w:rFonts w:asciiTheme="majorBidi" w:hAnsiTheme="majorBidi" w:cstheme="majorBidi"/>
                <w:bCs/>
                <w:szCs w:val="24"/>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66440EB0" w14:textId="23BFEB92" w:rsidR="00267F55" w:rsidRPr="004854D7" w:rsidRDefault="00267F55" w:rsidP="003943BC">
            <w:pPr>
              <w:spacing w:line="276" w:lineRule="auto"/>
              <w:rPr>
                <w:rFonts w:asciiTheme="majorBidi" w:hAnsiTheme="majorBidi" w:cstheme="majorBidi"/>
                <w:bCs/>
                <w:szCs w:val="24"/>
              </w:rPr>
            </w:pPr>
            <w:r w:rsidRPr="004854D7">
              <w:rPr>
                <w:rFonts w:asciiTheme="majorBidi" w:hAnsiTheme="majorBidi" w:cstheme="majorBidi"/>
                <w:bCs/>
                <w:szCs w:val="24"/>
              </w:rPr>
              <w:t>Bu kapsamda,</w:t>
            </w:r>
            <w:r w:rsidR="0062767E" w:rsidRPr="004854D7">
              <w:rPr>
                <w:rFonts w:asciiTheme="majorBidi" w:hAnsiTheme="majorBidi" w:cstheme="majorBidi"/>
                <w:bCs/>
                <w:szCs w:val="24"/>
              </w:rPr>
              <w:t xml:space="preserve"> </w:t>
            </w:r>
            <w:r w:rsidRPr="004854D7">
              <w:rPr>
                <w:rFonts w:asciiTheme="majorBidi" w:hAnsiTheme="majorBidi" w:cstheme="majorBidi"/>
                <w:bCs/>
                <w:szCs w:val="24"/>
              </w:rPr>
              <w:t xml:space="preserve">dersin </w:t>
            </w:r>
            <w:r w:rsidR="0062767E" w:rsidRPr="004854D7">
              <w:rPr>
                <w:rFonts w:asciiTheme="majorBidi" w:hAnsiTheme="majorBidi" w:cstheme="majorBidi"/>
                <w:bCs/>
                <w:szCs w:val="24"/>
              </w:rPr>
              <w:t xml:space="preserve">herhangi bir gerekliliğinde yapay zekâ uygulamaları da intihal kapsamında değerlendirilecektir. </w:t>
            </w:r>
            <w:r w:rsidRPr="004854D7">
              <w:rPr>
                <w:rFonts w:asciiTheme="majorBidi" w:hAnsiTheme="majorBidi" w:cstheme="majorBidi"/>
                <w:bCs/>
                <w:szCs w:val="24"/>
              </w:rPr>
              <w:t xml:space="preserve">Makalelerin ya da kitapların çevrimiçi ortamda bulunabilecek özet, yorum; ya da çeşitli uygulamalar vasıtasıyla oluşturulacak özetlerini kullanmak intihal kapsamında değerlendirilir. </w:t>
            </w:r>
          </w:p>
          <w:p w14:paraId="5281EFCA" w14:textId="54FBFAA3" w:rsidR="00844882" w:rsidRPr="004854D7" w:rsidRDefault="00844882" w:rsidP="003943BC">
            <w:pPr>
              <w:spacing w:line="276" w:lineRule="auto"/>
              <w:rPr>
                <w:rFonts w:asciiTheme="majorBidi" w:hAnsiTheme="majorBidi" w:cstheme="majorBidi"/>
                <w:b/>
                <w:bCs/>
                <w:szCs w:val="24"/>
              </w:rPr>
            </w:pPr>
            <w:r w:rsidRPr="004854D7">
              <w:rPr>
                <w:rFonts w:asciiTheme="majorBidi" w:hAnsiTheme="majorBidi" w:cstheme="majorBidi"/>
                <w:b/>
                <w:bCs/>
                <w:szCs w:val="24"/>
              </w:rPr>
              <w:t xml:space="preserve">Derse Katılım ve Yoklama: </w:t>
            </w:r>
          </w:p>
          <w:p w14:paraId="5670BD5C" w14:textId="343C2772" w:rsidR="00DE475B" w:rsidRPr="004854D7" w:rsidRDefault="00844882" w:rsidP="003943BC">
            <w:pPr>
              <w:spacing w:line="276" w:lineRule="auto"/>
              <w:rPr>
                <w:rFonts w:asciiTheme="majorBidi" w:hAnsiTheme="majorBidi" w:cstheme="majorBidi"/>
                <w:szCs w:val="24"/>
              </w:rPr>
            </w:pPr>
            <w:r w:rsidRPr="004854D7">
              <w:rPr>
                <w:rFonts w:asciiTheme="majorBidi" w:hAnsiTheme="majorBidi" w:cstheme="majorBidi"/>
                <w:szCs w:val="24"/>
              </w:rPr>
              <w:t xml:space="preserve">Ders katılım zorunludur. </w:t>
            </w:r>
            <w:r w:rsidR="0062767E" w:rsidRPr="004854D7">
              <w:rPr>
                <w:rFonts w:asciiTheme="majorBidi" w:hAnsiTheme="majorBidi" w:cstheme="majorBidi"/>
                <w:szCs w:val="24"/>
              </w:rPr>
              <w:t xml:space="preserve">Toplamda 3 derse mazeret göstermeden katılmayan öğrenciler dersten kalma notu </w:t>
            </w:r>
            <w:r w:rsidR="00924FCE" w:rsidRPr="004854D7">
              <w:rPr>
                <w:rFonts w:asciiTheme="majorBidi" w:hAnsiTheme="majorBidi" w:cstheme="majorBidi"/>
                <w:szCs w:val="24"/>
              </w:rPr>
              <w:t xml:space="preserve">(FF) </w:t>
            </w:r>
            <w:r w:rsidR="0062767E" w:rsidRPr="004854D7">
              <w:rPr>
                <w:rFonts w:asciiTheme="majorBidi" w:hAnsiTheme="majorBidi" w:cstheme="majorBidi"/>
                <w:szCs w:val="24"/>
              </w:rPr>
              <w:t xml:space="preserve">alır. Ders katılımı, derse gelip gitmeyi değil, ders boyunca sınıfta kalmayı gerektirir. Sınıf yoklaması dersin sonunda alınır. </w:t>
            </w:r>
          </w:p>
          <w:p w14:paraId="2FA7E63B" w14:textId="3C2AE766" w:rsidR="0062767E" w:rsidRPr="004854D7" w:rsidRDefault="0062767E" w:rsidP="003943BC">
            <w:pPr>
              <w:spacing w:line="276" w:lineRule="auto"/>
              <w:rPr>
                <w:rFonts w:asciiTheme="majorBidi" w:hAnsiTheme="majorBidi" w:cstheme="majorBidi"/>
                <w:szCs w:val="24"/>
              </w:rPr>
            </w:pPr>
            <w:r w:rsidRPr="004854D7">
              <w:rPr>
                <w:rFonts w:asciiTheme="majorBidi" w:hAnsiTheme="majorBidi" w:cstheme="majorBidi"/>
                <w:szCs w:val="24"/>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14:paraId="3E99A5E9" w14:textId="201CEE41" w:rsidR="00DE475B" w:rsidRPr="004854D7" w:rsidRDefault="00DE475B" w:rsidP="003943BC">
      <w:pPr>
        <w:spacing w:after="0" w:line="276" w:lineRule="auto"/>
        <w:ind w:left="993" w:hanging="993"/>
        <w:jc w:val="center"/>
        <w:rPr>
          <w:rFonts w:asciiTheme="majorBidi" w:hAnsiTheme="majorBidi" w:cstheme="majorBidi"/>
          <w:i/>
          <w:iCs/>
          <w:szCs w:val="24"/>
        </w:rPr>
      </w:pPr>
      <w:r w:rsidRPr="004854D7">
        <w:rPr>
          <w:rFonts w:asciiTheme="majorBidi" w:hAnsiTheme="majorBidi" w:cstheme="majorBidi"/>
          <w:i/>
          <w:iCs/>
          <w:szCs w:val="24"/>
        </w:rPr>
        <w:br w:type="page"/>
      </w:r>
    </w:p>
    <w:p w14:paraId="20309B8F" w14:textId="12EEB1DB" w:rsidR="00700C66" w:rsidRPr="004854D7" w:rsidRDefault="00DE475B"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lastRenderedPageBreak/>
        <w:t>HAFTALIK DERS İZLENCESİ</w:t>
      </w:r>
    </w:p>
    <w:p w14:paraId="671A16C3" w14:textId="77777777" w:rsidR="00D85E94" w:rsidRPr="004854D7" w:rsidRDefault="00D85E94" w:rsidP="00B541C2">
      <w:pPr>
        <w:spacing w:after="0" w:line="276" w:lineRule="auto"/>
        <w:rPr>
          <w:rFonts w:asciiTheme="majorBidi" w:hAnsiTheme="majorBidi" w:cstheme="majorBidi"/>
          <w:b/>
          <w:bCs/>
          <w:szCs w:val="24"/>
        </w:rPr>
      </w:pPr>
    </w:p>
    <w:p w14:paraId="259EDE4B" w14:textId="2A46590B" w:rsidR="00D85E94" w:rsidRPr="004854D7" w:rsidRDefault="00D85E94" w:rsidP="00D85E94">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Ders için gerekli iletişim ve haftalık kaynaklar d</w:t>
      </w:r>
      <w:r w:rsidR="00FE2601" w:rsidRPr="004854D7">
        <w:rPr>
          <w:rFonts w:asciiTheme="majorBidi" w:hAnsiTheme="majorBidi" w:cstheme="majorBidi"/>
          <w:b/>
          <w:bCs/>
          <w:szCs w:val="24"/>
        </w:rPr>
        <w:t xml:space="preserve">ersin </w:t>
      </w:r>
      <w:proofErr w:type="spellStart"/>
      <w:r w:rsidR="00FE2601" w:rsidRPr="004854D7">
        <w:rPr>
          <w:rFonts w:asciiTheme="majorBidi" w:hAnsiTheme="majorBidi" w:cstheme="majorBidi"/>
          <w:b/>
          <w:bCs/>
          <w:szCs w:val="24"/>
        </w:rPr>
        <w:t>Teams</w:t>
      </w:r>
      <w:proofErr w:type="spellEnd"/>
      <w:r w:rsidR="00FE2601" w:rsidRPr="004854D7">
        <w:rPr>
          <w:rFonts w:asciiTheme="majorBidi" w:hAnsiTheme="majorBidi" w:cstheme="majorBidi"/>
          <w:b/>
          <w:bCs/>
          <w:szCs w:val="24"/>
        </w:rPr>
        <w:t xml:space="preserve"> grubu</w:t>
      </w:r>
      <w:r w:rsidRPr="004854D7">
        <w:rPr>
          <w:rFonts w:asciiTheme="majorBidi" w:hAnsiTheme="majorBidi" w:cstheme="majorBidi"/>
          <w:b/>
          <w:bCs/>
          <w:szCs w:val="24"/>
        </w:rPr>
        <w:t xml:space="preserve"> üzerinden paylaşılacaktır.</w:t>
      </w:r>
      <w:r w:rsidR="0084174E" w:rsidRPr="004854D7">
        <w:rPr>
          <w:rStyle w:val="DipnotBavurusu"/>
          <w:rFonts w:asciiTheme="majorBidi" w:hAnsiTheme="majorBidi" w:cstheme="majorBidi"/>
          <w:b/>
          <w:bCs/>
          <w:szCs w:val="24"/>
        </w:rPr>
        <w:footnoteReference w:id="1"/>
      </w:r>
    </w:p>
    <w:p w14:paraId="0F181C34" w14:textId="6EC3BC3F" w:rsidR="00D85E94" w:rsidRPr="00AD1938" w:rsidRDefault="00D85E94" w:rsidP="00AD1938">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Gruba kaydolmak için Öğretim Üyesine bilgi veriniz.</w:t>
      </w:r>
    </w:p>
    <w:p w14:paraId="5C847FD8" w14:textId="77777777" w:rsidR="00D85E94" w:rsidRPr="004854D7" w:rsidRDefault="00D85E94" w:rsidP="003943BC">
      <w:pPr>
        <w:spacing w:after="0" w:line="276" w:lineRule="auto"/>
        <w:rPr>
          <w:rFonts w:asciiTheme="majorBidi" w:hAnsiTheme="majorBidi" w:cstheme="majorBidi"/>
          <w:b/>
          <w:bCs/>
          <w:szCs w:val="24"/>
          <w:u w:val="single"/>
        </w:rPr>
      </w:pPr>
    </w:p>
    <w:tbl>
      <w:tblPr>
        <w:tblStyle w:val="TabloKlavuzu"/>
        <w:tblW w:w="8784" w:type="dxa"/>
        <w:tblLook w:val="04A0" w:firstRow="1" w:lastRow="0" w:firstColumn="1" w:lastColumn="0" w:noHBand="0" w:noVBand="1"/>
      </w:tblPr>
      <w:tblGrid>
        <w:gridCol w:w="8784"/>
      </w:tblGrid>
      <w:tr w:rsidR="0076388E" w:rsidRPr="004854D7" w14:paraId="3C9E851C" w14:textId="77777777" w:rsidTr="003943BC">
        <w:tc>
          <w:tcPr>
            <w:tcW w:w="8784" w:type="dxa"/>
          </w:tcPr>
          <w:p w14:paraId="2AF51145" w14:textId="46B1E1AC" w:rsidR="00D85E94" w:rsidRPr="004854D7" w:rsidRDefault="00DE475B" w:rsidP="00267220">
            <w:pPr>
              <w:spacing w:line="276" w:lineRule="auto"/>
              <w:rPr>
                <w:rFonts w:asciiTheme="majorBidi" w:hAnsiTheme="majorBidi" w:cstheme="majorBidi"/>
                <w:b/>
                <w:bCs/>
                <w:szCs w:val="24"/>
              </w:rPr>
            </w:pPr>
            <w:bookmarkStart w:id="1" w:name="_Hlk177988370"/>
            <w:r w:rsidRPr="004854D7">
              <w:rPr>
                <w:rFonts w:asciiTheme="majorBidi" w:hAnsiTheme="majorBidi" w:cstheme="majorBidi"/>
                <w:b/>
                <w:bCs/>
                <w:szCs w:val="24"/>
              </w:rPr>
              <w:t>Hafta</w:t>
            </w:r>
            <w:r w:rsidR="0076388E" w:rsidRPr="004854D7">
              <w:rPr>
                <w:rFonts w:asciiTheme="majorBidi" w:hAnsiTheme="majorBidi" w:cstheme="majorBidi"/>
                <w:b/>
                <w:bCs/>
                <w:szCs w:val="24"/>
              </w:rPr>
              <w:t xml:space="preserve"> 1</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23</w:t>
            </w:r>
            <w:r w:rsidR="002F5A57" w:rsidRPr="004854D7">
              <w:rPr>
                <w:rFonts w:asciiTheme="majorBidi" w:hAnsiTheme="majorBidi" w:cstheme="majorBidi"/>
                <w:b/>
                <w:bCs/>
                <w:szCs w:val="24"/>
              </w:rPr>
              <w:t>/</w:t>
            </w:r>
            <w:r w:rsidR="00CD47E3">
              <w:rPr>
                <w:rFonts w:asciiTheme="majorBidi" w:hAnsiTheme="majorBidi" w:cstheme="majorBidi"/>
                <w:b/>
                <w:bCs/>
                <w:szCs w:val="24"/>
              </w:rPr>
              <w:t>09</w:t>
            </w:r>
            <w:r w:rsidR="002F5A57" w:rsidRPr="004854D7">
              <w:rPr>
                <w:rFonts w:asciiTheme="majorBidi" w:hAnsiTheme="majorBidi" w:cstheme="majorBidi"/>
                <w:b/>
                <w:bCs/>
                <w:szCs w:val="24"/>
              </w:rPr>
              <w:t>/</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0076388E" w:rsidRPr="004854D7">
              <w:rPr>
                <w:rFonts w:asciiTheme="majorBidi" w:hAnsiTheme="majorBidi" w:cstheme="majorBidi"/>
                <w:b/>
                <w:bCs/>
                <w:szCs w:val="24"/>
              </w:rPr>
              <w:t xml:space="preserve">: </w:t>
            </w:r>
            <w:r w:rsidR="000406AE" w:rsidRPr="004854D7">
              <w:rPr>
                <w:rFonts w:asciiTheme="majorBidi" w:hAnsiTheme="majorBidi" w:cstheme="majorBidi"/>
                <w:b/>
                <w:bCs/>
                <w:szCs w:val="24"/>
              </w:rPr>
              <w:t>Dersin tanıtımı</w:t>
            </w:r>
            <w:r w:rsidR="0084174E" w:rsidRPr="004854D7">
              <w:rPr>
                <w:rFonts w:asciiTheme="majorBidi" w:hAnsiTheme="majorBidi" w:cstheme="majorBidi"/>
                <w:b/>
                <w:bCs/>
                <w:szCs w:val="24"/>
              </w:rPr>
              <w:t>, Nazım-Nesir ayrımı</w:t>
            </w:r>
          </w:p>
          <w:p w14:paraId="359A59AB" w14:textId="77777777" w:rsidR="0084174E" w:rsidRPr="004854D7" w:rsidRDefault="0084174E" w:rsidP="00267220">
            <w:pPr>
              <w:spacing w:line="276" w:lineRule="auto"/>
              <w:rPr>
                <w:rFonts w:asciiTheme="majorBidi" w:hAnsiTheme="majorBidi" w:cstheme="majorBidi"/>
                <w:b/>
                <w:szCs w:val="24"/>
              </w:rPr>
            </w:pPr>
          </w:p>
          <w:p w14:paraId="05BCF20D" w14:textId="1F68C0BB" w:rsidR="0084174E" w:rsidRPr="004854D7" w:rsidRDefault="0084174E" w:rsidP="00267220">
            <w:pPr>
              <w:spacing w:line="276" w:lineRule="auto"/>
              <w:rPr>
                <w:rFonts w:asciiTheme="majorBidi" w:hAnsiTheme="majorBidi" w:cstheme="majorBidi"/>
                <w:b/>
                <w:szCs w:val="24"/>
              </w:rPr>
            </w:pPr>
            <w:r w:rsidRPr="004854D7">
              <w:rPr>
                <w:rFonts w:asciiTheme="majorBidi" w:hAnsiTheme="majorBidi" w:cstheme="majorBidi"/>
                <w:color w:val="000000"/>
                <w:szCs w:val="24"/>
              </w:rPr>
              <w:t xml:space="preserve">Mehmet </w:t>
            </w:r>
            <w:proofErr w:type="spellStart"/>
            <w:r w:rsidRPr="004854D7">
              <w:rPr>
                <w:rFonts w:asciiTheme="majorBidi" w:hAnsiTheme="majorBidi" w:cstheme="majorBidi"/>
                <w:color w:val="000000"/>
                <w:szCs w:val="24"/>
              </w:rPr>
              <w:t>Samsakçı</w:t>
            </w:r>
            <w:proofErr w:type="spellEnd"/>
            <w:r w:rsidR="000A4707">
              <w:rPr>
                <w:rFonts w:asciiTheme="majorBidi" w:hAnsiTheme="majorBidi" w:cstheme="majorBidi"/>
                <w:color w:val="000000"/>
                <w:szCs w:val="24"/>
              </w:rPr>
              <w:t>,</w:t>
            </w:r>
            <w:r w:rsidRPr="004854D7">
              <w:rPr>
                <w:rFonts w:asciiTheme="majorBidi" w:hAnsiTheme="majorBidi" w:cstheme="majorBidi"/>
                <w:color w:val="000000"/>
                <w:szCs w:val="24"/>
              </w:rPr>
              <w:t xml:space="preserve"> “Şiir Nesir Olmayan Söz müdür? Nazım-Nesir Farkı, Şiirde </w:t>
            </w:r>
            <w:proofErr w:type="spellStart"/>
            <w:r w:rsidRPr="004854D7">
              <w:rPr>
                <w:rFonts w:asciiTheme="majorBidi" w:hAnsiTheme="majorBidi" w:cstheme="majorBidi"/>
                <w:color w:val="000000"/>
                <w:szCs w:val="24"/>
              </w:rPr>
              <w:t>Nesirleşme</w:t>
            </w:r>
            <w:proofErr w:type="spellEnd"/>
            <w:r w:rsidRPr="004854D7">
              <w:rPr>
                <w:rFonts w:asciiTheme="majorBidi" w:hAnsiTheme="majorBidi" w:cstheme="majorBidi"/>
                <w:color w:val="000000"/>
                <w:szCs w:val="24"/>
              </w:rPr>
              <w:t xml:space="preserve"> ve Mensur Şiirin İmkânı Üzerine” </w:t>
            </w:r>
            <w:proofErr w:type="spellStart"/>
            <w:r w:rsidRPr="00103FEF">
              <w:rPr>
                <w:rFonts w:asciiTheme="majorBidi" w:hAnsiTheme="majorBidi" w:cstheme="majorBidi"/>
                <w:i/>
                <w:iCs/>
                <w:color w:val="000000"/>
                <w:szCs w:val="24"/>
              </w:rPr>
              <w:t>Turkish</w:t>
            </w:r>
            <w:proofErr w:type="spellEnd"/>
            <w:r w:rsidRPr="00103FEF">
              <w:rPr>
                <w:rFonts w:asciiTheme="majorBidi" w:hAnsiTheme="majorBidi" w:cstheme="majorBidi"/>
                <w:i/>
                <w:iCs/>
                <w:color w:val="000000"/>
                <w:szCs w:val="24"/>
              </w:rPr>
              <w:t xml:space="preserve"> </w:t>
            </w:r>
            <w:proofErr w:type="spellStart"/>
            <w:r w:rsidRPr="00103FEF">
              <w:rPr>
                <w:rFonts w:asciiTheme="majorBidi" w:hAnsiTheme="majorBidi" w:cstheme="majorBidi"/>
                <w:i/>
                <w:iCs/>
                <w:color w:val="000000"/>
                <w:szCs w:val="24"/>
              </w:rPr>
              <w:t>Studies</w:t>
            </w:r>
            <w:proofErr w:type="spellEnd"/>
            <w:r w:rsidRPr="004854D7">
              <w:rPr>
                <w:rFonts w:asciiTheme="majorBidi" w:hAnsiTheme="majorBidi" w:cstheme="majorBidi"/>
                <w:color w:val="000000"/>
                <w:szCs w:val="24"/>
              </w:rPr>
              <w:t>. Volume 7/4, Fall 2012, 2709-2724.</w:t>
            </w:r>
          </w:p>
        </w:tc>
      </w:tr>
      <w:tr w:rsidR="00DE475B" w:rsidRPr="004854D7" w14:paraId="6B47BC52" w14:textId="77777777" w:rsidTr="003943BC">
        <w:tc>
          <w:tcPr>
            <w:tcW w:w="8784" w:type="dxa"/>
          </w:tcPr>
          <w:p w14:paraId="72597E83" w14:textId="4DACF64F" w:rsidR="000406AE" w:rsidRPr="00AD1938" w:rsidRDefault="00DE475B" w:rsidP="000406AE">
            <w:pPr>
              <w:widowControl w:val="0"/>
              <w:autoSpaceDE w:val="0"/>
              <w:autoSpaceDN w:val="0"/>
              <w:adjustRightInd w:val="0"/>
              <w:spacing w:line="240" w:lineRule="auto"/>
              <w:jc w:val="left"/>
              <w:rPr>
                <w:rFonts w:asciiTheme="majorBidi" w:hAnsiTheme="majorBidi" w:cstheme="majorBidi"/>
                <w:bCs/>
                <w:szCs w:val="24"/>
              </w:rPr>
            </w:pPr>
            <w:r w:rsidRPr="004854D7">
              <w:rPr>
                <w:rFonts w:asciiTheme="majorBidi" w:hAnsiTheme="majorBidi" w:cstheme="majorBidi"/>
                <w:b/>
                <w:bCs/>
                <w:szCs w:val="24"/>
              </w:rPr>
              <w:t>Hafta 2</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30</w:t>
            </w:r>
            <w:r w:rsidR="002F5A57" w:rsidRPr="004854D7">
              <w:rPr>
                <w:rFonts w:asciiTheme="majorBidi" w:hAnsiTheme="majorBidi" w:cstheme="majorBidi"/>
                <w:b/>
                <w:bCs/>
                <w:szCs w:val="24"/>
              </w:rPr>
              <w:t>/</w:t>
            </w:r>
            <w:r w:rsidR="00CD47E3">
              <w:rPr>
                <w:rFonts w:asciiTheme="majorBidi" w:hAnsiTheme="majorBidi" w:cstheme="majorBidi"/>
                <w:b/>
                <w:bCs/>
                <w:szCs w:val="24"/>
              </w:rPr>
              <w:t>09</w:t>
            </w:r>
            <w:r w:rsidR="002F5A57" w:rsidRPr="004854D7">
              <w:rPr>
                <w:rFonts w:asciiTheme="majorBidi" w:hAnsiTheme="majorBidi" w:cstheme="majorBidi"/>
                <w:b/>
                <w:bCs/>
                <w:szCs w:val="24"/>
              </w:rPr>
              <w:t>/</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proofErr w:type="spellStart"/>
            <w:r w:rsidR="000406AE" w:rsidRPr="00AD1938">
              <w:rPr>
                <w:rFonts w:asciiTheme="majorBidi" w:hAnsiTheme="majorBidi" w:cstheme="majorBidi"/>
                <w:bCs/>
                <w:szCs w:val="24"/>
              </w:rPr>
              <w:t>Türk</w:t>
            </w:r>
            <w:proofErr w:type="spellEnd"/>
            <w:r w:rsidR="000406AE" w:rsidRPr="00AD1938">
              <w:rPr>
                <w:rFonts w:asciiTheme="majorBidi" w:hAnsiTheme="majorBidi" w:cstheme="majorBidi"/>
                <w:bCs/>
                <w:szCs w:val="24"/>
              </w:rPr>
              <w:t xml:space="preserve"> Dilinin yazı dili olarak gelişmesi ve Oğuz </w:t>
            </w:r>
          </w:p>
          <w:p w14:paraId="54AD22FC" w14:textId="34245D51" w:rsidR="00E56CD5" w:rsidRPr="00AD1938" w:rsidRDefault="000406AE" w:rsidP="000406AE">
            <w:pPr>
              <w:spacing w:line="276" w:lineRule="auto"/>
              <w:rPr>
                <w:rFonts w:asciiTheme="majorBidi" w:hAnsiTheme="majorBidi" w:cstheme="majorBidi"/>
                <w:bCs/>
                <w:szCs w:val="24"/>
              </w:rPr>
            </w:pPr>
            <w:proofErr w:type="spellStart"/>
            <w:r w:rsidRPr="00AD1938">
              <w:rPr>
                <w:rFonts w:asciiTheme="majorBidi" w:hAnsiTheme="majorBidi" w:cstheme="majorBidi"/>
                <w:bCs/>
                <w:szCs w:val="24"/>
              </w:rPr>
              <w:t>Türkçesinin</w:t>
            </w:r>
            <w:proofErr w:type="spellEnd"/>
            <w:r w:rsidRPr="00AD1938">
              <w:rPr>
                <w:rFonts w:asciiTheme="majorBidi" w:hAnsiTheme="majorBidi" w:cstheme="majorBidi"/>
                <w:bCs/>
                <w:szCs w:val="24"/>
              </w:rPr>
              <w:t xml:space="preserve"> bir edebiyat dili olarak ortaya çıkması</w:t>
            </w:r>
            <w:r w:rsidR="00C210E1" w:rsidRPr="00AD1938">
              <w:rPr>
                <w:rFonts w:asciiTheme="majorBidi" w:hAnsiTheme="majorBidi" w:cstheme="majorBidi"/>
                <w:bCs/>
                <w:szCs w:val="24"/>
              </w:rPr>
              <w:t xml:space="preserve">, Nesir </w:t>
            </w:r>
            <w:proofErr w:type="spellStart"/>
            <w:r w:rsidR="00C210E1" w:rsidRPr="00AD1938">
              <w:rPr>
                <w:rFonts w:asciiTheme="majorBidi" w:hAnsiTheme="majorBidi" w:cstheme="majorBidi"/>
                <w:bCs/>
                <w:szCs w:val="24"/>
              </w:rPr>
              <w:t>türleri</w:t>
            </w:r>
            <w:proofErr w:type="spellEnd"/>
            <w:r w:rsidR="00C210E1" w:rsidRPr="00AD1938">
              <w:rPr>
                <w:rFonts w:asciiTheme="majorBidi" w:hAnsiTheme="majorBidi" w:cstheme="majorBidi"/>
                <w:bCs/>
                <w:szCs w:val="24"/>
              </w:rPr>
              <w:t xml:space="preserve"> ve sınıflandırılması</w:t>
            </w:r>
          </w:p>
          <w:p w14:paraId="018784F7" w14:textId="77777777" w:rsidR="00B541C2" w:rsidRPr="00AD1938" w:rsidRDefault="00B541C2" w:rsidP="00C210E1">
            <w:pPr>
              <w:widowControl w:val="0"/>
              <w:autoSpaceDE w:val="0"/>
              <w:autoSpaceDN w:val="0"/>
              <w:adjustRightInd w:val="0"/>
              <w:spacing w:line="240" w:lineRule="auto"/>
              <w:rPr>
                <w:rFonts w:asciiTheme="majorBidi" w:hAnsiTheme="majorBidi" w:cstheme="majorBidi"/>
                <w:bCs/>
                <w:szCs w:val="24"/>
              </w:rPr>
            </w:pPr>
          </w:p>
          <w:p w14:paraId="27EFBCAF" w14:textId="5695EB0B" w:rsidR="00C210E1" w:rsidRPr="00AD1938" w:rsidRDefault="00C210E1" w:rsidP="00C210E1">
            <w:pPr>
              <w:widowControl w:val="0"/>
              <w:autoSpaceDE w:val="0"/>
              <w:autoSpaceDN w:val="0"/>
              <w:adjustRightInd w:val="0"/>
              <w:spacing w:line="240" w:lineRule="auto"/>
              <w:rPr>
                <w:rFonts w:asciiTheme="majorBidi" w:hAnsiTheme="majorBidi" w:cstheme="majorBidi"/>
                <w:bCs/>
                <w:szCs w:val="24"/>
              </w:rPr>
            </w:pPr>
            <w:r w:rsidRPr="00AD1938">
              <w:rPr>
                <w:rFonts w:asciiTheme="majorBidi" w:hAnsiTheme="majorBidi" w:cstheme="majorBidi"/>
                <w:bCs/>
                <w:szCs w:val="24"/>
              </w:rPr>
              <w:t>Fahir İz</w:t>
            </w:r>
            <w:r w:rsidR="00103FEF" w:rsidRPr="00AD1938">
              <w:rPr>
                <w:rFonts w:asciiTheme="majorBidi" w:hAnsiTheme="majorBidi" w:cstheme="majorBidi"/>
                <w:bCs/>
                <w:szCs w:val="24"/>
              </w:rPr>
              <w:t>,</w:t>
            </w:r>
            <w:r w:rsidRPr="00AD1938">
              <w:rPr>
                <w:rFonts w:asciiTheme="majorBidi" w:hAnsiTheme="majorBidi" w:cstheme="majorBidi"/>
                <w:bCs/>
                <w:szCs w:val="24"/>
              </w:rPr>
              <w:t xml:space="preserve"> </w:t>
            </w:r>
            <w:r w:rsidRPr="00AD1938">
              <w:rPr>
                <w:rFonts w:asciiTheme="majorBidi" w:hAnsiTheme="majorBidi" w:cstheme="majorBidi"/>
                <w:bCs/>
                <w:i/>
                <w:iCs/>
                <w:szCs w:val="24"/>
              </w:rPr>
              <w:t>Eski Türk Edebiyatında Nesir</w:t>
            </w:r>
            <w:r w:rsidR="00103FEF" w:rsidRPr="00AD1938">
              <w:rPr>
                <w:rFonts w:asciiTheme="majorBidi" w:hAnsiTheme="majorBidi" w:cstheme="majorBidi"/>
                <w:bCs/>
                <w:i/>
                <w:iCs/>
                <w:szCs w:val="24"/>
              </w:rPr>
              <w:t>,</w:t>
            </w:r>
            <w:r w:rsidRPr="00AD1938">
              <w:rPr>
                <w:rFonts w:asciiTheme="majorBidi" w:hAnsiTheme="majorBidi" w:cstheme="majorBidi"/>
                <w:bCs/>
                <w:szCs w:val="24"/>
              </w:rPr>
              <w:t xml:space="preserve"> </w:t>
            </w:r>
            <w:proofErr w:type="spellStart"/>
            <w:r w:rsidRPr="00AD1938">
              <w:rPr>
                <w:rFonts w:asciiTheme="majorBidi" w:hAnsiTheme="majorBidi" w:cstheme="majorBidi"/>
                <w:bCs/>
                <w:szCs w:val="24"/>
              </w:rPr>
              <w:t>Akçağ</w:t>
            </w:r>
            <w:proofErr w:type="spellEnd"/>
            <w:r w:rsidRPr="00AD1938">
              <w:rPr>
                <w:rFonts w:asciiTheme="majorBidi" w:hAnsiTheme="majorBidi" w:cstheme="majorBidi"/>
                <w:bCs/>
                <w:szCs w:val="24"/>
              </w:rPr>
              <w:t xml:space="preserve"> Yayınları, 2. baskı, Ankara, 1966.</w:t>
            </w:r>
          </w:p>
          <w:p w14:paraId="33265B38" w14:textId="77777777" w:rsidR="00C210E1" w:rsidRPr="00AD1938" w:rsidRDefault="00C210E1" w:rsidP="00C210E1">
            <w:pPr>
              <w:spacing w:line="276" w:lineRule="auto"/>
              <w:rPr>
                <w:rFonts w:asciiTheme="majorBidi" w:hAnsiTheme="majorBidi" w:cstheme="majorBidi"/>
                <w:bCs/>
                <w:szCs w:val="24"/>
              </w:rPr>
            </w:pPr>
            <w:r w:rsidRPr="00AD1938">
              <w:rPr>
                <w:rFonts w:asciiTheme="majorBidi" w:hAnsiTheme="majorBidi" w:cstheme="majorBidi"/>
                <w:bCs/>
                <w:szCs w:val="24"/>
              </w:rPr>
              <w:t xml:space="preserve">Önsöz </w:t>
            </w:r>
            <w:proofErr w:type="spellStart"/>
            <w:r w:rsidRPr="00AD1938">
              <w:rPr>
                <w:rFonts w:asciiTheme="majorBidi" w:hAnsiTheme="majorBidi" w:cstheme="majorBidi"/>
                <w:bCs/>
                <w:szCs w:val="24"/>
              </w:rPr>
              <w:t>s.V</w:t>
            </w:r>
            <w:proofErr w:type="spellEnd"/>
            <w:r w:rsidRPr="00AD1938">
              <w:rPr>
                <w:rFonts w:asciiTheme="majorBidi" w:hAnsiTheme="majorBidi" w:cstheme="majorBidi"/>
                <w:bCs/>
                <w:szCs w:val="24"/>
              </w:rPr>
              <w:t>-XXII.</w:t>
            </w:r>
          </w:p>
          <w:p w14:paraId="61863E6C" w14:textId="77777777" w:rsidR="00C210E1" w:rsidRPr="00AD1938" w:rsidRDefault="00C210E1" w:rsidP="00C210E1">
            <w:pPr>
              <w:spacing w:line="276" w:lineRule="auto"/>
              <w:rPr>
                <w:rFonts w:asciiTheme="majorBidi" w:hAnsiTheme="majorBidi" w:cstheme="majorBidi"/>
                <w:bCs/>
                <w:szCs w:val="24"/>
              </w:rPr>
            </w:pPr>
            <w:r w:rsidRPr="00AD1938">
              <w:rPr>
                <w:rFonts w:asciiTheme="majorBidi" w:hAnsiTheme="majorBidi" w:cstheme="majorBidi"/>
                <w:bCs/>
                <w:szCs w:val="24"/>
              </w:rPr>
              <w:t xml:space="preserve">Harun </w:t>
            </w:r>
            <w:proofErr w:type="spellStart"/>
            <w:r w:rsidRPr="00AD1938">
              <w:rPr>
                <w:rFonts w:asciiTheme="majorBidi" w:hAnsiTheme="majorBidi" w:cstheme="majorBidi"/>
                <w:bCs/>
                <w:szCs w:val="24"/>
              </w:rPr>
              <w:t>Tolasa</w:t>
            </w:r>
            <w:proofErr w:type="spellEnd"/>
            <w:r w:rsidRPr="00AD1938">
              <w:rPr>
                <w:rFonts w:asciiTheme="majorBidi" w:hAnsiTheme="majorBidi" w:cstheme="majorBidi"/>
                <w:bCs/>
                <w:szCs w:val="24"/>
              </w:rPr>
              <w:t xml:space="preserve">, “Divan Nesri”, </w:t>
            </w:r>
            <w:proofErr w:type="spellStart"/>
            <w:r w:rsidRPr="00AD1938">
              <w:rPr>
                <w:rFonts w:asciiTheme="majorBidi" w:hAnsiTheme="majorBidi" w:cstheme="majorBidi"/>
                <w:bCs/>
                <w:szCs w:val="24"/>
              </w:rPr>
              <w:t>Türk</w:t>
            </w:r>
            <w:proofErr w:type="spellEnd"/>
            <w:r w:rsidRPr="00AD1938">
              <w:rPr>
                <w:rFonts w:asciiTheme="majorBidi" w:hAnsiTheme="majorBidi" w:cstheme="majorBidi"/>
                <w:bCs/>
                <w:szCs w:val="24"/>
              </w:rPr>
              <w:t xml:space="preserve"> Dili ve Edebiyatı Ansiklopedisi, İstanbul: </w:t>
            </w:r>
            <w:proofErr w:type="gramStart"/>
            <w:r w:rsidRPr="00AD1938">
              <w:rPr>
                <w:rFonts w:asciiTheme="majorBidi" w:hAnsiTheme="majorBidi" w:cstheme="majorBidi"/>
                <w:bCs/>
                <w:szCs w:val="24"/>
              </w:rPr>
              <w:t>Dergah</w:t>
            </w:r>
            <w:proofErr w:type="gramEnd"/>
            <w:r w:rsidRPr="00AD1938">
              <w:rPr>
                <w:rFonts w:asciiTheme="majorBidi" w:hAnsiTheme="majorBidi" w:cstheme="majorBidi"/>
                <w:bCs/>
                <w:szCs w:val="24"/>
              </w:rPr>
              <w:t xml:space="preserve"> Yayınları, 1977, C. 2., 341-344.</w:t>
            </w:r>
          </w:p>
          <w:p w14:paraId="00A38B28" w14:textId="2C640721" w:rsidR="0084174E" w:rsidRPr="00AD1938" w:rsidRDefault="00C210E1" w:rsidP="00C210E1">
            <w:pPr>
              <w:widowControl w:val="0"/>
              <w:autoSpaceDE w:val="0"/>
              <w:autoSpaceDN w:val="0"/>
              <w:adjustRightInd w:val="0"/>
              <w:spacing w:line="240" w:lineRule="auto"/>
              <w:jc w:val="left"/>
              <w:rPr>
                <w:rFonts w:asciiTheme="majorBidi" w:hAnsiTheme="majorBidi" w:cstheme="majorBidi"/>
                <w:bCs/>
                <w:szCs w:val="24"/>
              </w:rPr>
            </w:pPr>
            <w:r w:rsidRPr="00AD1938">
              <w:rPr>
                <w:rFonts w:asciiTheme="majorBidi" w:hAnsiTheme="majorBidi" w:cstheme="majorBidi"/>
                <w:bCs/>
                <w:szCs w:val="24"/>
              </w:rPr>
              <w:t>M. Fatih Köksal, “Nesir” ve “Seci”</w:t>
            </w:r>
            <w:r w:rsidR="007E2251" w:rsidRPr="00AD1938">
              <w:rPr>
                <w:rFonts w:asciiTheme="majorBidi" w:hAnsiTheme="majorBidi" w:cstheme="majorBidi"/>
                <w:bCs/>
                <w:szCs w:val="24"/>
              </w:rPr>
              <w:t xml:space="preserve">, </w:t>
            </w:r>
            <w:r w:rsidR="007E2251" w:rsidRPr="00AD1938">
              <w:rPr>
                <w:rFonts w:ascii="Arial" w:hAnsi="Arial" w:cs="Arial"/>
                <w:bCs/>
                <w:i/>
                <w:iCs/>
                <w:color w:val="000000"/>
                <w:sz w:val="21"/>
                <w:szCs w:val="21"/>
                <w:shd w:val="clear" w:color="auto" w:fill="FFFFFF"/>
              </w:rPr>
              <w:t>Klasik Dönem Osmanlı Nesri</w:t>
            </w:r>
            <w:r w:rsidR="000A4707" w:rsidRPr="00AD1938">
              <w:rPr>
                <w:rFonts w:ascii="Arial" w:hAnsi="Arial" w:cs="Arial"/>
                <w:bCs/>
                <w:i/>
                <w:iCs/>
                <w:color w:val="000000"/>
                <w:sz w:val="21"/>
                <w:szCs w:val="21"/>
                <w:shd w:val="clear" w:color="auto" w:fill="FFFFFF"/>
              </w:rPr>
              <w:t>,</w:t>
            </w:r>
            <w:r w:rsidR="007E2251" w:rsidRPr="00AD1938">
              <w:rPr>
                <w:rFonts w:ascii="Arial" w:hAnsi="Arial" w:cs="Arial"/>
                <w:bCs/>
                <w:color w:val="000000"/>
                <w:sz w:val="21"/>
                <w:szCs w:val="21"/>
                <w:shd w:val="clear" w:color="auto" w:fill="FFFFFF"/>
              </w:rPr>
              <w:t xml:space="preserve"> Kriter</w:t>
            </w:r>
            <w:r w:rsidR="00103FEF" w:rsidRPr="00AD1938">
              <w:rPr>
                <w:rFonts w:ascii="Arial" w:hAnsi="Arial" w:cs="Arial"/>
                <w:bCs/>
                <w:color w:val="000000"/>
                <w:sz w:val="21"/>
                <w:szCs w:val="21"/>
                <w:shd w:val="clear" w:color="auto" w:fill="FFFFFF"/>
              </w:rPr>
              <w:t>, 2009</w:t>
            </w:r>
            <w:r w:rsidR="000A4707" w:rsidRPr="00AD1938">
              <w:rPr>
                <w:rFonts w:ascii="Arial" w:hAnsi="Arial" w:cs="Arial"/>
                <w:bCs/>
                <w:color w:val="000000"/>
                <w:sz w:val="21"/>
                <w:szCs w:val="21"/>
                <w:shd w:val="clear" w:color="auto" w:fill="FFFFFF"/>
              </w:rPr>
              <w:t>, 11-18</w:t>
            </w:r>
            <w:r w:rsidR="00097B84" w:rsidRPr="00AD1938">
              <w:rPr>
                <w:rFonts w:ascii="Arial" w:hAnsi="Arial" w:cs="Arial"/>
                <w:bCs/>
                <w:color w:val="000000"/>
                <w:sz w:val="21"/>
                <w:szCs w:val="21"/>
                <w:shd w:val="clear" w:color="auto" w:fill="FFFFFF"/>
              </w:rPr>
              <w:t>; 19-28</w:t>
            </w:r>
          </w:p>
          <w:p w14:paraId="4675F201" w14:textId="6359A1DD" w:rsidR="000406AE" w:rsidRPr="00AD1938" w:rsidRDefault="000406AE" w:rsidP="000406AE">
            <w:pPr>
              <w:widowControl w:val="0"/>
              <w:autoSpaceDE w:val="0"/>
              <w:autoSpaceDN w:val="0"/>
              <w:adjustRightInd w:val="0"/>
              <w:spacing w:line="240" w:lineRule="auto"/>
              <w:jc w:val="left"/>
              <w:rPr>
                <w:rFonts w:asciiTheme="majorBidi" w:hAnsiTheme="majorBidi" w:cstheme="majorBidi"/>
                <w:bCs/>
                <w:szCs w:val="24"/>
              </w:rPr>
            </w:pPr>
            <w:r w:rsidRPr="00AD1938">
              <w:rPr>
                <w:rFonts w:asciiTheme="majorBidi" w:hAnsiTheme="majorBidi" w:cstheme="majorBidi"/>
                <w:bCs/>
                <w:szCs w:val="24"/>
              </w:rPr>
              <w:t xml:space="preserve">A. S. Levend, </w:t>
            </w:r>
            <w:proofErr w:type="spellStart"/>
            <w:r w:rsidRPr="00AD1938">
              <w:rPr>
                <w:rFonts w:asciiTheme="majorBidi" w:hAnsiTheme="majorBidi" w:cstheme="majorBidi"/>
                <w:bCs/>
                <w:szCs w:val="24"/>
              </w:rPr>
              <w:t>Türk</w:t>
            </w:r>
            <w:proofErr w:type="spellEnd"/>
            <w:r w:rsidRPr="00AD1938">
              <w:rPr>
                <w:rFonts w:asciiTheme="majorBidi" w:hAnsiTheme="majorBidi" w:cstheme="majorBidi"/>
                <w:bCs/>
                <w:szCs w:val="24"/>
              </w:rPr>
              <w:t xml:space="preserve"> Dilinde Gelişme ve Sadeleşme Evreleri, Ankara: TTK Basımevi, 1960.</w:t>
            </w:r>
          </w:p>
          <w:p w14:paraId="369156B9" w14:textId="77777777" w:rsidR="000406AE" w:rsidRPr="00AD1938" w:rsidRDefault="000406AE" w:rsidP="000406AE">
            <w:pPr>
              <w:spacing w:line="276" w:lineRule="auto"/>
              <w:rPr>
                <w:rFonts w:asciiTheme="majorBidi" w:hAnsiTheme="majorBidi" w:cstheme="majorBidi"/>
                <w:bCs/>
                <w:szCs w:val="24"/>
              </w:rPr>
            </w:pPr>
            <w:r w:rsidRPr="00AD1938">
              <w:rPr>
                <w:rFonts w:asciiTheme="majorBidi" w:hAnsiTheme="majorBidi" w:cstheme="majorBidi"/>
                <w:bCs/>
                <w:szCs w:val="24"/>
              </w:rPr>
              <w:t xml:space="preserve">15-62. (XIV. </w:t>
            </w:r>
            <w:proofErr w:type="spellStart"/>
            <w:r w:rsidRPr="00AD1938">
              <w:rPr>
                <w:rFonts w:asciiTheme="majorBidi" w:hAnsiTheme="majorBidi" w:cstheme="majorBidi"/>
                <w:bCs/>
                <w:szCs w:val="24"/>
              </w:rPr>
              <w:t>Yydan</w:t>
            </w:r>
            <w:proofErr w:type="spellEnd"/>
            <w:r w:rsidRPr="00AD1938">
              <w:rPr>
                <w:rFonts w:asciiTheme="majorBidi" w:hAnsiTheme="majorBidi" w:cstheme="majorBidi"/>
                <w:bCs/>
                <w:szCs w:val="24"/>
              </w:rPr>
              <w:t xml:space="preserve"> </w:t>
            </w:r>
            <w:proofErr w:type="spellStart"/>
            <w:r w:rsidRPr="00AD1938">
              <w:rPr>
                <w:rFonts w:asciiTheme="majorBidi" w:hAnsiTheme="majorBidi" w:cstheme="majorBidi"/>
                <w:bCs/>
                <w:szCs w:val="24"/>
              </w:rPr>
              <w:t>Tanzimata</w:t>
            </w:r>
            <w:proofErr w:type="spellEnd"/>
            <w:r w:rsidRPr="00AD1938">
              <w:rPr>
                <w:rFonts w:asciiTheme="majorBidi" w:hAnsiTheme="majorBidi" w:cstheme="majorBidi"/>
                <w:bCs/>
                <w:szCs w:val="24"/>
              </w:rPr>
              <w:t xml:space="preserve"> Kadar Edebi Dil </w:t>
            </w:r>
            <w:r w:rsidR="00014953" w:rsidRPr="00AD1938">
              <w:rPr>
                <w:rFonts w:asciiTheme="majorBidi" w:hAnsiTheme="majorBidi" w:cstheme="majorBidi"/>
                <w:bCs/>
                <w:szCs w:val="24"/>
              </w:rPr>
              <w:t>Bölümü</w:t>
            </w:r>
            <w:r w:rsidRPr="00AD1938">
              <w:rPr>
                <w:rFonts w:asciiTheme="majorBidi" w:hAnsiTheme="majorBidi" w:cstheme="majorBidi"/>
                <w:bCs/>
                <w:szCs w:val="24"/>
              </w:rPr>
              <w:t>)</w:t>
            </w:r>
          </w:p>
          <w:p w14:paraId="3C85923B" w14:textId="0189BFA9" w:rsidR="007B33EA" w:rsidRPr="004854D7" w:rsidRDefault="007B33EA" w:rsidP="000406AE">
            <w:pPr>
              <w:spacing w:line="276" w:lineRule="auto"/>
              <w:rPr>
                <w:rFonts w:asciiTheme="majorBidi" w:hAnsiTheme="majorBidi" w:cstheme="majorBidi"/>
                <w:b/>
                <w:szCs w:val="24"/>
              </w:rPr>
            </w:pPr>
            <w:r>
              <w:rPr>
                <w:rFonts w:asciiTheme="majorBidi" w:hAnsiTheme="majorBidi" w:cstheme="majorBidi"/>
                <w:b/>
                <w:szCs w:val="24"/>
              </w:rPr>
              <w:t xml:space="preserve">Makalelerden Word dosyası şeklinde bir rapor hazırlanacak ve basılı halde derste teslim </w:t>
            </w:r>
            <w:proofErr w:type="gramStart"/>
            <w:r>
              <w:rPr>
                <w:rFonts w:asciiTheme="majorBidi" w:hAnsiTheme="majorBidi" w:cstheme="majorBidi"/>
                <w:b/>
                <w:szCs w:val="24"/>
              </w:rPr>
              <w:t>edilecek(</w:t>
            </w:r>
            <w:proofErr w:type="gramEnd"/>
            <w:r>
              <w:rPr>
                <w:rFonts w:asciiTheme="majorBidi" w:hAnsiTheme="majorBidi" w:cstheme="majorBidi"/>
                <w:b/>
                <w:szCs w:val="24"/>
              </w:rPr>
              <w:t>3 p)</w:t>
            </w:r>
          </w:p>
        </w:tc>
      </w:tr>
      <w:tr w:rsidR="00DE475B" w:rsidRPr="004854D7" w14:paraId="2760C73E" w14:textId="77777777" w:rsidTr="003943BC">
        <w:tc>
          <w:tcPr>
            <w:tcW w:w="8784" w:type="dxa"/>
          </w:tcPr>
          <w:p w14:paraId="3671FC51" w14:textId="73A4DCF5" w:rsidR="00C210E1" w:rsidRPr="00AD1938" w:rsidRDefault="00DE475B" w:rsidP="00C210E1">
            <w:pPr>
              <w:widowControl w:val="0"/>
              <w:autoSpaceDE w:val="0"/>
              <w:autoSpaceDN w:val="0"/>
              <w:adjustRightInd w:val="0"/>
              <w:spacing w:line="240" w:lineRule="auto"/>
              <w:jc w:val="left"/>
              <w:rPr>
                <w:rFonts w:asciiTheme="majorBidi" w:hAnsiTheme="majorBidi" w:cstheme="majorBidi"/>
                <w:bCs/>
                <w:szCs w:val="24"/>
              </w:rPr>
            </w:pPr>
            <w:r w:rsidRPr="004854D7">
              <w:rPr>
                <w:rFonts w:asciiTheme="majorBidi" w:hAnsiTheme="majorBidi" w:cstheme="majorBidi"/>
                <w:b/>
                <w:bCs/>
                <w:szCs w:val="24"/>
              </w:rPr>
              <w:t>Hafta 3</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07</w:t>
            </w:r>
            <w:r w:rsidR="002F5A57" w:rsidRPr="004854D7">
              <w:rPr>
                <w:rFonts w:asciiTheme="majorBidi" w:hAnsiTheme="majorBidi" w:cstheme="majorBidi"/>
                <w:b/>
                <w:bCs/>
                <w:szCs w:val="24"/>
              </w:rPr>
              <w:t>/10/</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r w:rsidR="00C210E1" w:rsidRPr="00AD1938">
              <w:rPr>
                <w:rFonts w:asciiTheme="majorBidi" w:hAnsiTheme="majorBidi" w:cstheme="majorBidi"/>
                <w:bCs/>
                <w:szCs w:val="24"/>
              </w:rPr>
              <w:t xml:space="preserve">Anadolu’da yazılan ilk </w:t>
            </w:r>
            <w:proofErr w:type="spellStart"/>
            <w:r w:rsidR="00C210E1" w:rsidRPr="00AD1938">
              <w:rPr>
                <w:rFonts w:asciiTheme="majorBidi" w:hAnsiTheme="majorBidi" w:cstheme="majorBidi"/>
                <w:bCs/>
                <w:szCs w:val="24"/>
              </w:rPr>
              <w:t>Türkçe</w:t>
            </w:r>
            <w:proofErr w:type="spellEnd"/>
            <w:r w:rsidR="00C210E1" w:rsidRPr="00AD1938">
              <w:rPr>
                <w:rFonts w:asciiTheme="majorBidi" w:hAnsiTheme="majorBidi" w:cstheme="majorBidi"/>
                <w:bCs/>
                <w:szCs w:val="24"/>
              </w:rPr>
              <w:t xml:space="preserve"> eser</w:t>
            </w:r>
            <w:r w:rsidR="00ED4656" w:rsidRPr="00AD1938">
              <w:rPr>
                <w:rFonts w:asciiTheme="majorBidi" w:hAnsiTheme="majorBidi" w:cstheme="majorBidi"/>
                <w:bCs/>
                <w:szCs w:val="24"/>
              </w:rPr>
              <w:t xml:space="preserve">: </w:t>
            </w:r>
            <w:proofErr w:type="spellStart"/>
            <w:r w:rsidR="00ED4656" w:rsidRPr="00AD1938">
              <w:rPr>
                <w:rFonts w:asciiTheme="majorBidi" w:hAnsiTheme="majorBidi" w:cstheme="majorBidi"/>
                <w:bCs/>
                <w:szCs w:val="24"/>
              </w:rPr>
              <w:t>Behtecü’l-Ha</w:t>
            </w:r>
            <w:r w:rsidR="00DB3D63" w:rsidRPr="00AD1938">
              <w:rPr>
                <w:rFonts w:asciiTheme="majorBidi" w:hAnsiTheme="majorBidi" w:cstheme="majorBidi"/>
                <w:bCs/>
                <w:szCs w:val="24"/>
              </w:rPr>
              <w:t>d</w:t>
            </w:r>
            <w:r w:rsidR="00ED4656" w:rsidRPr="00AD1938">
              <w:rPr>
                <w:rFonts w:asciiTheme="majorBidi" w:hAnsiTheme="majorBidi" w:cstheme="majorBidi"/>
                <w:bCs/>
                <w:szCs w:val="24"/>
              </w:rPr>
              <w:t>ayık</w:t>
            </w:r>
            <w:proofErr w:type="spellEnd"/>
          </w:p>
          <w:p w14:paraId="4DE97B7A" w14:textId="77777777" w:rsidR="00C210E1" w:rsidRPr="00AD1938" w:rsidRDefault="00C210E1" w:rsidP="00C210E1">
            <w:pPr>
              <w:widowControl w:val="0"/>
              <w:autoSpaceDE w:val="0"/>
              <w:autoSpaceDN w:val="0"/>
              <w:adjustRightInd w:val="0"/>
              <w:spacing w:line="240" w:lineRule="auto"/>
              <w:jc w:val="left"/>
              <w:rPr>
                <w:rFonts w:asciiTheme="majorBidi" w:hAnsiTheme="majorBidi" w:cstheme="majorBidi"/>
                <w:bCs/>
                <w:szCs w:val="24"/>
              </w:rPr>
            </w:pPr>
          </w:p>
          <w:p w14:paraId="62857D37" w14:textId="77777777" w:rsidR="007B33EA" w:rsidRPr="00AD1938" w:rsidRDefault="00C210E1" w:rsidP="00C210E1">
            <w:pPr>
              <w:spacing w:line="276" w:lineRule="auto"/>
              <w:rPr>
                <w:rFonts w:asciiTheme="majorBidi" w:hAnsiTheme="majorBidi" w:cstheme="majorBidi"/>
                <w:bCs/>
                <w:szCs w:val="24"/>
              </w:rPr>
            </w:pPr>
            <w:r w:rsidRPr="00AD1938">
              <w:rPr>
                <w:rFonts w:asciiTheme="majorBidi" w:hAnsiTheme="majorBidi" w:cstheme="majorBidi"/>
                <w:bCs/>
                <w:szCs w:val="24"/>
              </w:rPr>
              <w:t xml:space="preserve">Mustafa Koç. “Anadolu’da İlk </w:t>
            </w:r>
            <w:proofErr w:type="spellStart"/>
            <w:r w:rsidRPr="00AD1938">
              <w:rPr>
                <w:rFonts w:asciiTheme="majorBidi" w:hAnsiTheme="majorBidi" w:cstheme="majorBidi"/>
                <w:bCs/>
                <w:szCs w:val="24"/>
              </w:rPr>
              <w:t>Türkçe</w:t>
            </w:r>
            <w:proofErr w:type="spellEnd"/>
            <w:r w:rsidRPr="00AD1938">
              <w:rPr>
                <w:rFonts w:asciiTheme="majorBidi" w:hAnsiTheme="majorBidi" w:cstheme="majorBidi"/>
                <w:bCs/>
                <w:szCs w:val="24"/>
              </w:rPr>
              <w:t xml:space="preserve"> Telif Eser” Bilig: </w:t>
            </w:r>
            <w:proofErr w:type="spellStart"/>
            <w:r w:rsidRPr="00AD1938">
              <w:rPr>
                <w:rFonts w:asciiTheme="majorBidi" w:hAnsiTheme="majorBidi" w:cstheme="majorBidi"/>
                <w:bCs/>
                <w:szCs w:val="24"/>
              </w:rPr>
              <w:t>Türk</w:t>
            </w:r>
            <w:proofErr w:type="spellEnd"/>
            <w:r w:rsidRPr="00AD1938">
              <w:rPr>
                <w:rFonts w:asciiTheme="majorBidi" w:hAnsiTheme="majorBidi" w:cstheme="majorBidi"/>
                <w:bCs/>
                <w:szCs w:val="24"/>
              </w:rPr>
              <w:t xml:space="preserve"> </w:t>
            </w:r>
            <w:proofErr w:type="spellStart"/>
            <w:r w:rsidRPr="00AD1938">
              <w:rPr>
                <w:rFonts w:asciiTheme="majorBidi" w:hAnsiTheme="majorBidi" w:cstheme="majorBidi"/>
                <w:bCs/>
                <w:szCs w:val="24"/>
              </w:rPr>
              <w:t>Dünyası</w:t>
            </w:r>
            <w:proofErr w:type="spellEnd"/>
            <w:r w:rsidRPr="00AD1938">
              <w:rPr>
                <w:rFonts w:asciiTheme="majorBidi" w:hAnsiTheme="majorBidi" w:cstheme="majorBidi"/>
                <w:bCs/>
                <w:szCs w:val="24"/>
              </w:rPr>
              <w:t xml:space="preserve"> Sosyal Bilimler Dergisi. Sayı 57 (Bahar 2011): 159-174</w:t>
            </w:r>
            <w:r w:rsidR="00ED4656" w:rsidRPr="00AD1938">
              <w:rPr>
                <w:rFonts w:asciiTheme="majorBidi" w:hAnsiTheme="majorBidi" w:cstheme="majorBidi"/>
                <w:bCs/>
                <w:szCs w:val="24"/>
              </w:rPr>
              <w:t>.</w:t>
            </w:r>
            <w:r w:rsidR="007B33EA" w:rsidRPr="00AD1938">
              <w:rPr>
                <w:rFonts w:asciiTheme="majorBidi" w:hAnsiTheme="majorBidi" w:cstheme="majorBidi"/>
                <w:bCs/>
                <w:szCs w:val="24"/>
              </w:rPr>
              <w:t xml:space="preserve"> </w:t>
            </w:r>
          </w:p>
          <w:p w14:paraId="06D4A8EA" w14:textId="3FDC39D2" w:rsidR="0084174E" w:rsidRPr="004854D7" w:rsidRDefault="007B33EA" w:rsidP="00C210E1">
            <w:pPr>
              <w:spacing w:line="276" w:lineRule="auto"/>
              <w:rPr>
                <w:rFonts w:asciiTheme="majorBidi" w:hAnsiTheme="majorBidi" w:cstheme="majorBidi"/>
                <w:b/>
                <w:szCs w:val="24"/>
              </w:rPr>
            </w:pPr>
            <w:r>
              <w:rPr>
                <w:rFonts w:asciiTheme="majorBidi" w:hAnsiTheme="majorBidi" w:cstheme="majorBidi"/>
                <w:b/>
                <w:szCs w:val="24"/>
              </w:rPr>
              <w:t xml:space="preserve">Makalden Word dosyası şeklinde bir rapor hazırlanacak ve basılı halde derste teslim </w:t>
            </w:r>
            <w:proofErr w:type="gramStart"/>
            <w:r>
              <w:rPr>
                <w:rFonts w:asciiTheme="majorBidi" w:hAnsiTheme="majorBidi" w:cstheme="majorBidi"/>
                <w:b/>
                <w:szCs w:val="24"/>
              </w:rPr>
              <w:t>edilecek(</w:t>
            </w:r>
            <w:proofErr w:type="gramEnd"/>
            <w:r>
              <w:rPr>
                <w:rFonts w:asciiTheme="majorBidi" w:hAnsiTheme="majorBidi" w:cstheme="majorBidi"/>
                <w:b/>
                <w:szCs w:val="24"/>
              </w:rPr>
              <w:t>2 p)</w:t>
            </w:r>
          </w:p>
        </w:tc>
      </w:tr>
      <w:tr w:rsidR="00DE475B" w:rsidRPr="004854D7" w14:paraId="2E282BD4" w14:textId="77777777" w:rsidTr="003943BC">
        <w:tc>
          <w:tcPr>
            <w:tcW w:w="8784" w:type="dxa"/>
          </w:tcPr>
          <w:p w14:paraId="4E939490" w14:textId="458C9D0C" w:rsidR="00C210E1" w:rsidRPr="004854D7" w:rsidRDefault="00DE475B" w:rsidP="00C210E1">
            <w:pPr>
              <w:widowControl w:val="0"/>
              <w:autoSpaceDE w:val="0"/>
              <w:autoSpaceDN w:val="0"/>
              <w:adjustRightInd w:val="0"/>
              <w:spacing w:line="240" w:lineRule="auto"/>
              <w:jc w:val="left"/>
              <w:rPr>
                <w:rFonts w:asciiTheme="majorBidi" w:hAnsiTheme="majorBidi" w:cstheme="majorBidi"/>
                <w:b/>
                <w:szCs w:val="24"/>
              </w:rPr>
            </w:pPr>
            <w:r w:rsidRPr="004854D7">
              <w:rPr>
                <w:rFonts w:asciiTheme="majorBidi" w:hAnsiTheme="majorBidi" w:cstheme="majorBidi"/>
                <w:b/>
                <w:bCs/>
                <w:szCs w:val="24"/>
              </w:rPr>
              <w:t>Hafta 4</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14</w:t>
            </w:r>
            <w:r w:rsidR="002F5A57" w:rsidRPr="004854D7">
              <w:rPr>
                <w:rFonts w:asciiTheme="majorBidi" w:hAnsiTheme="majorBidi" w:cstheme="majorBidi"/>
                <w:b/>
                <w:bCs/>
                <w:szCs w:val="24"/>
              </w:rPr>
              <w:t>/10/</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r w:rsidR="00C210E1" w:rsidRPr="004854D7">
              <w:rPr>
                <w:rFonts w:asciiTheme="majorBidi" w:hAnsiTheme="majorBidi" w:cstheme="majorBidi"/>
                <w:b/>
                <w:bCs/>
                <w:szCs w:val="24"/>
              </w:rPr>
              <w:t>D</w:t>
            </w:r>
            <w:r w:rsidR="00C210E1" w:rsidRPr="004854D7">
              <w:rPr>
                <w:rFonts w:asciiTheme="majorBidi" w:hAnsiTheme="majorBidi" w:cstheme="majorBidi"/>
                <w:b/>
                <w:szCs w:val="24"/>
              </w:rPr>
              <w:t>inî eserler (Tefsir 3-7</w:t>
            </w:r>
            <w:r w:rsidR="00ED4656" w:rsidRPr="004854D7">
              <w:rPr>
                <w:rFonts w:asciiTheme="majorBidi" w:hAnsiTheme="majorBidi" w:cstheme="majorBidi"/>
                <w:b/>
                <w:szCs w:val="24"/>
              </w:rPr>
              <w:t xml:space="preserve">; </w:t>
            </w:r>
            <w:r w:rsidR="00C210E1" w:rsidRPr="004854D7">
              <w:rPr>
                <w:rFonts w:asciiTheme="majorBidi" w:hAnsiTheme="majorBidi" w:cstheme="majorBidi"/>
                <w:b/>
                <w:szCs w:val="24"/>
              </w:rPr>
              <w:t xml:space="preserve">Siyer: </w:t>
            </w:r>
            <w:proofErr w:type="spellStart"/>
            <w:r w:rsidR="00C210E1" w:rsidRPr="004854D7">
              <w:rPr>
                <w:rFonts w:asciiTheme="majorBidi" w:hAnsiTheme="majorBidi" w:cstheme="majorBidi"/>
                <w:color w:val="000000"/>
                <w:szCs w:val="24"/>
              </w:rPr>
              <w:t>Darîr</w:t>
            </w:r>
            <w:proofErr w:type="spellEnd"/>
            <w:r w:rsidR="00C210E1" w:rsidRPr="004854D7">
              <w:rPr>
                <w:rFonts w:asciiTheme="majorBidi" w:hAnsiTheme="majorBidi" w:cstheme="majorBidi"/>
                <w:color w:val="000000"/>
                <w:szCs w:val="24"/>
              </w:rPr>
              <w:t xml:space="preserve">, </w:t>
            </w:r>
            <w:proofErr w:type="spellStart"/>
            <w:r w:rsidR="00C210E1" w:rsidRPr="004854D7">
              <w:rPr>
                <w:rFonts w:asciiTheme="majorBidi" w:hAnsiTheme="majorBidi" w:cstheme="majorBidi"/>
                <w:color w:val="000000"/>
                <w:szCs w:val="24"/>
              </w:rPr>
              <w:t>Terceme</w:t>
            </w:r>
            <w:proofErr w:type="spellEnd"/>
            <w:r w:rsidR="00C210E1" w:rsidRPr="004854D7">
              <w:rPr>
                <w:rFonts w:asciiTheme="majorBidi" w:hAnsiTheme="majorBidi" w:cstheme="majorBidi"/>
                <w:color w:val="000000"/>
                <w:szCs w:val="24"/>
              </w:rPr>
              <w:t xml:space="preserve">-i </w:t>
            </w:r>
            <w:proofErr w:type="spellStart"/>
            <w:r w:rsidR="00C210E1" w:rsidRPr="004854D7">
              <w:rPr>
                <w:rFonts w:asciiTheme="majorBidi" w:hAnsiTheme="majorBidi" w:cstheme="majorBidi"/>
                <w:color w:val="000000"/>
                <w:szCs w:val="24"/>
              </w:rPr>
              <w:t>Sîretü’n</w:t>
            </w:r>
            <w:proofErr w:type="spellEnd"/>
            <w:r w:rsidR="00C210E1" w:rsidRPr="004854D7">
              <w:rPr>
                <w:rFonts w:asciiTheme="majorBidi" w:hAnsiTheme="majorBidi" w:cstheme="majorBidi"/>
                <w:color w:val="000000"/>
                <w:szCs w:val="24"/>
              </w:rPr>
              <w:t xml:space="preserve"> Nebî/Peygamberin Doğuşu, </w:t>
            </w:r>
            <w:r w:rsidR="00C210E1" w:rsidRPr="004854D7">
              <w:rPr>
                <w:rFonts w:asciiTheme="majorBidi" w:hAnsiTheme="majorBidi" w:cstheme="majorBidi"/>
                <w:b/>
                <w:szCs w:val="24"/>
              </w:rPr>
              <w:t>170-172)</w:t>
            </w:r>
          </w:p>
          <w:p w14:paraId="0D0FB1E4" w14:textId="4E7843BC" w:rsidR="000406AE" w:rsidRPr="004854D7" w:rsidRDefault="000406AE" w:rsidP="000406AE">
            <w:pPr>
              <w:widowControl w:val="0"/>
              <w:autoSpaceDE w:val="0"/>
              <w:autoSpaceDN w:val="0"/>
              <w:adjustRightInd w:val="0"/>
              <w:spacing w:line="240" w:lineRule="auto"/>
              <w:jc w:val="left"/>
              <w:rPr>
                <w:rFonts w:asciiTheme="majorBidi" w:hAnsiTheme="majorBidi" w:cstheme="majorBidi"/>
                <w:b/>
                <w:szCs w:val="24"/>
              </w:rPr>
            </w:pPr>
          </w:p>
        </w:tc>
      </w:tr>
      <w:tr w:rsidR="00DE475B" w:rsidRPr="004854D7" w14:paraId="0F2B358C" w14:textId="77777777" w:rsidTr="003943BC">
        <w:tc>
          <w:tcPr>
            <w:tcW w:w="8784" w:type="dxa"/>
          </w:tcPr>
          <w:p w14:paraId="3EC55FDA" w14:textId="77777777" w:rsidR="00CD47E3" w:rsidRDefault="00DE475B" w:rsidP="00267220">
            <w:pPr>
              <w:spacing w:line="276" w:lineRule="auto"/>
              <w:rPr>
                <w:rFonts w:asciiTheme="majorBidi" w:hAnsiTheme="majorBidi" w:cstheme="majorBidi"/>
                <w:b/>
                <w:szCs w:val="24"/>
              </w:rPr>
            </w:pPr>
            <w:r w:rsidRPr="004854D7">
              <w:rPr>
                <w:rFonts w:asciiTheme="majorBidi" w:hAnsiTheme="majorBidi" w:cstheme="majorBidi"/>
                <w:b/>
                <w:bCs/>
                <w:szCs w:val="24"/>
              </w:rPr>
              <w:t>Hafta 5</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21</w:t>
            </w:r>
            <w:r w:rsidR="002F5A57" w:rsidRPr="004854D7">
              <w:rPr>
                <w:rFonts w:asciiTheme="majorBidi" w:hAnsiTheme="majorBidi" w:cstheme="majorBidi"/>
                <w:b/>
                <w:bCs/>
                <w:szCs w:val="24"/>
              </w:rPr>
              <w:t>/1</w:t>
            </w:r>
            <w:r w:rsidR="00946E01" w:rsidRPr="004854D7">
              <w:rPr>
                <w:rFonts w:asciiTheme="majorBidi" w:hAnsiTheme="majorBidi" w:cstheme="majorBidi"/>
                <w:b/>
                <w:bCs/>
                <w:szCs w:val="24"/>
              </w:rPr>
              <w:t>0</w:t>
            </w:r>
            <w:r w:rsidR="002F5A57" w:rsidRPr="004854D7">
              <w:rPr>
                <w:rFonts w:asciiTheme="majorBidi" w:hAnsiTheme="majorBidi" w:cstheme="majorBidi"/>
                <w:b/>
                <w:bCs/>
                <w:szCs w:val="24"/>
              </w:rPr>
              <w:t>/</w:t>
            </w:r>
            <w:r w:rsidR="006818C9">
              <w:rPr>
                <w:rFonts w:asciiTheme="majorBidi" w:hAnsiTheme="majorBidi" w:cstheme="majorBidi"/>
                <w:b/>
                <w:bCs/>
                <w:szCs w:val="24"/>
              </w:rPr>
              <w:t>2025</w:t>
            </w:r>
            <w:r w:rsidR="003D0530" w:rsidRPr="004854D7">
              <w:rPr>
                <w:rFonts w:asciiTheme="majorBidi" w:hAnsiTheme="majorBidi" w:cstheme="majorBidi"/>
                <w:b/>
                <w:bCs/>
                <w:szCs w:val="24"/>
              </w:rPr>
              <w:t>)</w:t>
            </w:r>
            <w:r w:rsidR="00267220" w:rsidRPr="004854D7">
              <w:rPr>
                <w:rFonts w:asciiTheme="majorBidi" w:hAnsiTheme="majorBidi" w:cstheme="majorBidi"/>
                <w:b/>
                <w:bCs/>
                <w:szCs w:val="24"/>
              </w:rPr>
              <w:t xml:space="preserve">: </w:t>
            </w:r>
            <w:r w:rsidR="00CD47E3" w:rsidRPr="004854D7">
              <w:rPr>
                <w:rFonts w:asciiTheme="majorBidi" w:hAnsiTheme="majorBidi" w:cstheme="majorBidi"/>
                <w:b/>
                <w:szCs w:val="24"/>
              </w:rPr>
              <w:t xml:space="preserve">Dinî eserler (Kısas-ı Enbiya: </w:t>
            </w:r>
            <w:r w:rsidR="00CD47E3" w:rsidRPr="004854D7">
              <w:rPr>
                <w:rFonts w:asciiTheme="majorBidi" w:hAnsiTheme="majorBidi" w:cstheme="majorBidi"/>
                <w:color w:val="000000"/>
                <w:szCs w:val="24"/>
              </w:rPr>
              <w:t>Kabil ile Habil, 196-200</w:t>
            </w:r>
            <w:r w:rsidR="00CD47E3" w:rsidRPr="004854D7">
              <w:rPr>
                <w:rFonts w:asciiTheme="majorBidi" w:hAnsiTheme="majorBidi" w:cstheme="majorBidi"/>
                <w:b/>
                <w:szCs w:val="24"/>
              </w:rPr>
              <w:t xml:space="preserve">-Hadis </w:t>
            </w:r>
            <w:r w:rsidR="00CD47E3" w:rsidRPr="004854D7">
              <w:rPr>
                <w:rFonts w:asciiTheme="majorBidi" w:hAnsiTheme="majorBidi" w:cstheme="majorBidi"/>
                <w:color w:val="000000"/>
                <w:szCs w:val="24"/>
              </w:rPr>
              <w:t xml:space="preserve">Erzurumlu </w:t>
            </w:r>
            <w:proofErr w:type="spellStart"/>
            <w:r w:rsidR="00CD47E3" w:rsidRPr="004854D7">
              <w:rPr>
                <w:rFonts w:asciiTheme="majorBidi" w:hAnsiTheme="majorBidi" w:cstheme="majorBidi"/>
                <w:color w:val="000000"/>
                <w:szCs w:val="24"/>
              </w:rPr>
              <w:t>Darir</w:t>
            </w:r>
            <w:proofErr w:type="spellEnd"/>
            <w:r w:rsidR="00CD47E3" w:rsidRPr="004854D7">
              <w:rPr>
                <w:rFonts w:asciiTheme="majorBidi" w:hAnsiTheme="majorBidi" w:cstheme="majorBidi"/>
                <w:color w:val="000000"/>
                <w:szCs w:val="24"/>
              </w:rPr>
              <w:t>: Yüz Hadis Yüz Hikâye 27-32, ayrıca yazma nüshasından örnek</w:t>
            </w:r>
            <w:r w:rsidR="00CD47E3" w:rsidRPr="004854D7">
              <w:rPr>
                <w:rFonts w:asciiTheme="majorBidi" w:hAnsiTheme="majorBidi" w:cstheme="majorBidi"/>
                <w:b/>
                <w:szCs w:val="24"/>
              </w:rPr>
              <w:t>)</w:t>
            </w:r>
          </w:p>
          <w:p w14:paraId="1476085B" w14:textId="21E867ED" w:rsidR="00B541C2" w:rsidRPr="004854D7" w:rsidRDefault="00B541C2" w:rsidP="00CD47E3">
            <w:pPr>
              <w:spacing w:line="276" w:lineRule="auto"/>
              <w:rPr>
                <w:rFonts w:asciiTheme="majorBidi" w:hAnsiTheme="majorBidi" w:cstheme="majorBidi"/>
                <w:b/>
                <w:szCs w:val="24"/>
              </w:rPr>
            </w:pPr>
          </w:p>
        </w:tc>
      </w:tr>
      <w:tr w:rsidR="00DE475B" w:rsidRPr="004854D7" w14:paraId="5605E3F1" w14:textId="77777777" w:rsidTr="003943BC">
        <w:tc>
          <w:tcPr>
            <w:tcW w:w="8784" w:type="dxa"/>
          </w:tcPr>
          <w:p w14:paraId="1E0230E5" w14:textId="2B951F31" w:rsidR="00014953" w:rsidRDefault="00DE475B" w:rsidP="000406AE">
            <w:pPr>
              <w:widowControl w:val="0"/>
              <w:autoSpaceDE w:val="0"/>
              <w:autoSpaceDN w:val="0"/>
              <w:adjustRightInd w:val="0"/>
              <w:spacing w:line="240" w:lineRule="auto"/>
              <w:jc w:val="left"/>
              <w:rPr>
                <w:rFonts w:asciiTheme="majorBidi" w:hAnsiTheme="majorBidi" w:cstheme="majorBidi"/>
                <w:b/>
                <w:szCs w:val="24"/>
              </w:rPr>
            </w:pPr>
            <w:r w:rsidRPr="004854D7">
              <w:rPr>
                <w:rFonts w:asciiTheme="majorBidi" w:hAnsiTheme="majorBidi" w:cstheme="majorBidi"/>
                <w:b/>
                <w:bCs/>
                <w:szCs w:val="24"/>
              </w:rPr>
              <w:t>Hafta 6</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28</w:t>
            </w:r>
            <w:r w:rsidR="002F5A57" w:rsidRPr="004854D7">
              <w:rPr>
                <w:rFonts w:asciiTheme="majorBidi" w:hAnsiTheme="majorBidi" w:cstheme="majorBidi"/>
                <w:b/>
                <w:bCs/>
                <w:szCs w:val="24"/>
              </w:rPr>
              <w:t>/1</w:t>
            </w:r>
            <w:r w:rsidR="00CD47E3">
              <w:rPr>
                <w:rFonts w:asciiTheme="majorBidi" w:hAnsiTheme="majorBidi" w:cstheme="majorBidi"/>
                <w:b/>
                <w:bCs/>
                <w:szCs w:val="24"/>
              </w:rPr>
              <w:t>0</w:t>
            </w:r>
            <w:r w:rsidR="002F5A57" w:rsidRPr="004854D7">
              <w:rPr>
                <w:rFonts w:asciiTheme="majorBidi" w:hAnsiTheme="majorBidi" w:cstheme="majorBidi"/>
                <w:b/>
                <w:bCs/>
                <w:szCs w:val="24"/>
              </w:rPr>
              <w:t>/</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p>
          <w:p w14:paraId="2B61BEDB" w14:textId="06E1F317" w:rsidR="00D65707" w:rsidRPr="004854D7" w:rsidRDefault="00CD47E3" w:rsidP="000406AE">
            <w:pPr>
              <w:widowControl w:val="0"/>
              <w:autoSpaceDE w:val="0"/>
              <w:autoSpaceDN w:val="0"/>
              <w:adjustRightInd w:val="0"/>
              <w:spacing w:line="240" w:lineRule="auto"/>
              <w:jc w:val="left"/>
              <w:rPr>
                <w:rFonts w:asciiTheme="majorBidi" w:hAnsiTheme="majorBidi" w:cstheme="majorBidi"/>
                <w:b/>
                <w:szCs w:val="24"/>
              </w:rPr>
            </w:pPr>
            <w:r w:rsidRPr="004854D7">
              <w:rPr>
                <w:rFonts w:asciiTheme="majorBidi" w:hAnsiTheme="majorBidi" w:cstheme="majorBidi"/>
                <w:b/>
                <w:szCs w:val="24"/>
              </w:rPr>
              <w:t xml:space="preserve">Ahlak ve siyaset kitapları: </w:t>
            </w:r>
            <w:r w:rsidRPr="004854D7">
              <w:rPr>
                <w:rFonts w:asciiTheme="majorBidi" w:hAnsiTheme="majorBidi" w:cstheme="majorBidi"/>
                <w:color w:val="000000"/>
                <w:szCs w:val="24"/>
              </w:rPr>
              <w:t xml:space="preserve">Mesut bin Ahmet: </w:t>
            </w:r>
            <w:proofErr w:type="spellStart"/>
            <w:r w:rsidRPr="00CD47E3">
              <w:rPr>
                <w:rFonts w:asciiTheme="majorBidi" w:hAnsiTheme="majorBidi" w:cstheme="majorBidi"/>
                <w:i/>
                <w:iCs/>
                <w:color w:val="000000"/>
                <w:szCs w:val="24"/>
              </w:rPr>
              <w:t>Kelile</w:t>
            </w:r>
            <w:proofErr w:type="spellEnd"/>
            <w:r w:rsidRPr="00CD47E3">
              <w:rPr>
                <w:rFonts w:asciiTheme="majorBidi" w:hAnsiTheme="majorBidi" w:cstheme="majorBidi"/>
                <w:i/>
                <w:iCs/>
                <w:color w:val="000000"/>
                <w:szCs w:val="24"/>
              </w:rPr>
              <w:t xml:space="preserve"> ve </w:t>
            </w:r>
            <w:proofErr w:type="spellStart"/>
            <w:r w:rsidRPr="00CD47E3">
              <w:rPr>
                <w:rFonts w:asciiTheme="majorBidi" w:hAnsiTheme="majorBidi" w:cstheme="majorBidi"/>
                <w:i/>
                <w:iCs/>
                <w:color w:val="000000"/>
                <w:szCs w:val="24"/>
              </w:rPr>
              <w:t>Dimne</w:t>
            </w:r>
            <w:proofErr w:type="spellEnd"/>
            <w:r w:rsidRPr="004854D7">
              <w:rPr>
                <w:rFonts w:asciiTheme="majorBidi" w:hAnsiTheme="majorBidi" w:cstheme="majorBidi"/>
                <w:color w:val="000000"/>
                <w:szCs w:val="24"/>
              </w:rPr>
              <w:t>, 361-368</w:t>
            </w:r>
          </w:p>
          <w:p w14:paraId="5029288F" w14:textId="68C07A84" w:rsidR="0084174E" w:rsidRPr="004854D7" w:rsidRDefault="0084174E" w:rsidP="000406AE">
            <w:pPr>
              <w:widowControl w:val="0"/>
              <w:autoSpaceDE w:val="0"/>
              <w:autoSpaceDN w:val="0"/>
              <w:adjustRightInd w:val="0"/>
              <w:spacing w:line="240" w:lineRule="auto"/>
              <w:jc w:val="left"/>
              <w:rPr>
                <w:rFonts w:asciiTheme="majorBidi" w:hAnsiTheme="majorBidi" w:cstheme="majorBidi"/>
                <w:b/>
                <w:szCs w:val="24"/>
              </w:rPr>
            </w:pPr>
          </w:p>
        </w:tc>
      </w:tr>
      <w:tr w:rsidR="00DE475B" w:rsidRPr="004854D7" w14:paraId="0BF85C99" w14:textId="77777777" w:rsidTr="003943BC">
        <w:tc>
          <w:tcPr>
            <w:tcW w:w="8784" w:type="dxa"/>
          </w:tcPr>
          <w:p w14:paraId="748D03AF" w14:textId="7D2ECE74" w:rsidR="00014953" w:rsidRDefault="00DE475B" w:rsidP="00B541C2">
            <w:pPr>
              <w:spacing w:line="276" w:lineRule="auto"/>
              <w:jc w:val="left"/>
              <w:rPr>
                <w:rFonts w:asciiTheme="majorBidi" w:hAnsiTheme="majorBidi" w:cstheme="majorBidi"/>
                <w:b/>
                <w:bCs/>
                <w:szCs w:val="24"/>
              </w:rPr>
            </w:pPr>
            <w:r w:rsidRPr="004854D7">
              <w:rPr>
                <w:rFonts w:asciiTheme="majorBidi" w:hAnsiTheme="majorBidi" w:cstheme="majorBidi"/>
                <w:b/>
                <w:bCs/>
                <w:szCs w:val="24"/>
              </w:rPr>
              <w:lastRenderedPageBreak/>
              <w:t xml:space="preserve">Hafta </w:t>
            </w:r>
            <w:r w:rsidR="002F5A57" w:rsidRPr="004854D7">
              <w:rPr>
                <w:rFonts w:asciiTheme="majorBidi" w:hAnsiTheme="majorBidi" w:cstheme="majorBidi"/>
                <w:b/>
                <w:bCs/>
                <w:szCs w:val="24"/>
              </w:rPr>
              <w:t>7 (</w:t>
            </w:r>
            <w:r w:rsidR="00CD47E3">
              <w:rPr>
                <w:rFonts w:asciiTheme="majorBidi" w:hAnsiTheme="majorBidi" w:cstheme="majorBidi"/>
                <w:b/>
                <w:bCs/>
                <w:szCs w:val="24"/>
              </w:rPr>
              <w:t>04</w:t>
            </w:r>
            <w:r w:rsidR="002F5A57" w:rsidRPr="004854D7">
              <w:rPr>
                <w:rFonts w:asciiTheme="majorBidi" w:hAnsiTheme="majorBidi" w:cstheme="majorBidi"/>
                <w:b/>
                <w:bCs/>
                <w:szCs w:val="24"/>
              </w:rPr>
              <w:t>/11/</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r w:rsidR="00CD47E3" w:rsidRPr="004854D7">
              <w:rPr>
                <w:rFonts w:asciiTheme="majorBidi" w:hAnsiTheme="majorBidi" w:cstheme="majorBidi"/>
                <w:b/>
              </w:rPr>
              <w:t xml:space="preserve">Tevarih-i </w:t>
            </w:r>
            <w:proofErr w:type="spellStart"/>
            <w:r w:rsidR="00CD47E3" w:rsidRPr="004854D7">
              <w:rPr>
                <w:rFonts w:asciiTheme="majorBidi" w:hAnsiTheme="majorBidi" w:cstheme="majorBidi"/>
                <w:b/>
              </w:rPr>
              <w:t>âl</w:t>
            </w:r>
            <w:proofErr w:type="spellEnd"/>
            <w:r w:rsidR="00CD47E3" w:rsidRPr="004854D7">
              <w:rPr>
                <w:rFonts w:asciiTheme="majorBidi" w:hAnsiTheme="majorBidi" w:cstheme="majorBidi"/>
                <w:b/>
              </w:rPr>
              <w:t xml:space="preserve">-i Osman’lar ve tarih yazıcılığı </w:t>
            </w:r>
            <w:r w:rsidR="00CD47E3" w:rsidRPr="004854D7">
              <w:rPr>
                <w:rFonts w:asciiTheme="majorBidi" w:hAnsiTheme="majorBidi" w:cstheme="majorBidi"/>
                <w:color w:val="000000"/>
              </w:rPr>
              <w:t xml:space="preserve">Anonim Tevarih-i Al-i Osman, 563-567; </w:t>
            </w:r>
            <w:proofErr w:type="spellStart"/>
            <w:r w:rsidR="00CD47E3" w:rsidRPr="004854D7">
              <w:rPr>
                <w:rFonts w:asciiTheme="majorBidi" w:hAnsiTheme="majorBidi" w:cstheme="majorBidi"/>
                <w:color w:val="000000"/>
              </w:rPr>
              <w:t>Aşıkpaşazade</w:t>
            </w:r>
            <w:proofErr w:type="spellEnd"/>
            <w:r w:rsidR="00CD47E3" w:rsidRPr="004854D7">
              <w:rPr>
                <w:rFonts w:asciiTheme="majorBidi" w:hAnsiTheme="majorBidi" w:cstheme="majorBidi"/>
                <w:color w:val="000000"/>
              </w:rPr>
              <w:t xml:space="preserve"> Tarihi, 623-625</w:t>
            </w:r>
          </w:p>
          <w:p w14:paraId="5E15F8D8" w14:textId="2C037717" w:rsidR="0084174E" w:rsidRPr="00B541C2" w:rsidRDefault="0084174E" w:rsidP="00B541C2">
            <w:pPr>
              <w:spacing w:line="276" w:lineRule="auto"/>
              <w:jc w:val="left"/>
              <w:rPr>
                <w:rFonts w:asciiTheme="majorBidi" w:hAnsiTheme="majorBidi" w:cstheme="majorBidi"/>
                <w:b/>
                <w:szCs w:val="24"/>
              </w:rPr>
            </w:pPr>
          </w:p>
        </w:tc>
      </w:tr>
      <w:tr w:rsidR="002F5A57" w:rsidRPr="004854D7" w14:paraId="093F65E4" w14:textId="77777777" w:rsidTr="003943BC">
        <w:tc>
          <w:tcPr>
            <w:tcW w:w="8784" w:type="dxa"/>
          </w:tcPr>
          <w:p w14:paraId="51A6DB7F" w14:textId="3B0DC63F" w:rsidR="00D65707" w:rsidRPr="004854D7" w:rsidRDefault="002F5A57" w:rsidP="00267220">
            <w:pPr>
              <w:spacing w:line="276" w:lineRule="auto"/>
              <w:jc w:val="center"/>
              <w:rPr>
                <w:rFonts w:asciiTheme="majorBidi" w:hAnsiTheme="majorBidi" w:cstheme="majorBidi"/>
                <w:b/>
                <w:szCs w:val="24"/>
              </w:rPr>
            </w:pPr>
            <w:r w:rsidRPr="004854D7">
              <w:rPr>
                <w:rFonts w:asciiTheme="majorBidi" w:hAnsiTheme="majorBidi" w:cstheme="majorBidi"/>
                <w:b/>
                <w:bCs/>
                <w:szCs w:val="24"/>
              </w:rPr>
              <w:t xml:space="preserve">Hafta </w:t>
            </w:r>
            <w:r w:rsidR="00275C98" w:rsidRPr="004854D7">
              <w:rPr>
                <w:rFonts w:asciiTheme="majorBidi" w:hAnsiTheme="majorBidi" w:cstheme="majorBidi"/>
                <w:b/>
                <w:bCs/>
                <w:szCs w:val="24"/>
              </w:rPr>
              <w:t xml:space="preserve">8 </w:t>
            </w:r>
            <w:r w:rsidR="00267220" w:rsidRPr="004854D7">
              <w:rPr>
                <w:rFonts w:asciiTheme="majorBidi" w:hAnsiTheme="majorBidi" w:cstheme="majorBidi"/>
                <w:b/>
                <w:bCs/>
                <w:szCs w:val="24"/>
              </w:rPr>
              <w:t>Ara sınav Haftası</w:t>
            </w:r>
          </w:p>
        </w:tc>
      </w:tr>
      <w:tr w:rsidR="00DE475B" w:rsidRPr="004854D7" w14:paraId="12C4E666" w14:textId="77777777" w:rsidTr="003943BC">
        <w:tc>
          <w:tcPr>
            <w:tcW w:w="8784" w:type="dxa"/>
          </w:tcPr>
          <w:p w14:paraId="2970D58F" w14:textId="77777777" w:rsidR="00CD47E3" w:rsidRDefault="00DE475B" w:rsidP="00CD47E3">
            <w:pPr>
              <w:pStyle w:val="NormalWeb"/>
              <w:spacing w:before="0" w:beforeAutospacing="0" w:after="0" w:afterAutospacing="0"/>
              <w:rPr>
                <w:rFonts w:asciiTheme="majorBidi" w:hAnsiTheme="majorBidi" w:cstheme="majorBidi"/>
                <w:b/>
              </w:rPr>
            </w:pPr>
            <w:r w:rsidRPr="004854D7">
              <w:rPr>
                <w:rFonts w:asciiTheme="majorBidi" w:hAnsiTheme="majorBidi" w:cstheme="majorBidi"/>
                <w:b/>
                <w:bCs/>
              </w:rPr>
              <w:t>Hafta 9</w:t>
            </w:r>
            <w:r w:rsidR="00CD47E3">
              <w:rPr>
                <w:rFonts w:asciiTheme="majorBidi" w:hAnsiTheme="majorBidi" w:cstheme="majorBidi"/>
                <w:b/>
                <w:bCs/>
              </w:rPr>
              <w:t xml:space="preserve"> </w:t>
            </w:r>
            <w:r w:rsidR="00CD47E3" w:rsidRPr="004854D7">
              <w:rPr>
                <w:rFonts w:asciiTheme="majorBidi" w:hAnsiTheme="majorBidi" w:cstheme="majorBidi"/>
                <w:b/>
                <w:bCs/>
              </w:rPr>
              <w:t>(</w:t>
            </w:r>
            <w:r w:rsidR="00CD47E3">
              <w:rPr>
                <w:rFonts w:asciiTheme="majorBidi" w:hAnsiTheme="majorBidi" w:cstheme="majorBidi"/>
                <w:b/>
                <w:bCs/>
              </w:rPr>
              <w:t>18</w:t>
            </w:r>
            <w:r w:rsidR="00CD47E3" w:rsidRPr="004854D7">
              <w:rPr>
                <w:rFonts w:asciiTheme="majorBidi" w:hAnsiTheme="majorBidi" w:cstheme="majorBidi"/>
                <w:b/>
                <w:bCs/>
              </w:rPr>
              <w:t>/11/</w:t>
            </w:r>
            <w:r w:rsidR="00CD47E3">
              <w:rPr>
                <w:rFonts w:asciiTheme="majorBidi" w:hAnsiTheme="majorBidi" w:cstheme="majorBidi"/>
                <w:b/>
                <w:bCs/>
              </w:rPr>
              <w:t>2025</w:t>
            </w:r>
            <w:proofErr w:type="gramStart"/>
            <w:r w:rsidR="00CD47E3" w:rsidRPr="004854D7">
              <w:rPr>
                <w:rFonts w:asciiTheme="majorBidi" w:hAnsiTheme="majorBidi" w:cstheme="majorBidi"/>
                <w:b/>
                <w:bCs/>
              </w:rPr>
              <w:t xml:space="preserve">): </w:t>
            </w:r>
            <w:r w:rsidR="00275C98" w:rsidRPr="004854D7">
              <w:rPr>
                <w:rFonts w:asciiTheme="majorBidi" w:hAnsiTheme="majorBidi" w:cstheme="majorBidi"/>
                <w:b/>
                <w:bCs/>
              </w:rPr>
              <w:t xml:space="preserve"> </w:t>
            </w:r>
            <w:r w:rsidR="00CD47E3" w:rsidRPr="004854D7">
              <w:rPr>
                <w:rFonts w:asciiTheme="majorBidi" w:hAnsiTheme="majorBidi" w:cstheme="majorBidi"/>
                <w:b/>
                <w:bCs/>
              </w:rPr>
              <w:t>Tasavvuf</w:t>
            </w:r>
            <w:proofErr w:type="gramEnd"/>
            <w:r w:rsidR="00CD47E3" w:rsidRPr="004854D7">
              <w:rPr>
                <w:rFonts w:asciiTheme="majorBidi" w:hAnsiTheme="majorBidi" w:cstheme="majorBidi"/>
                <w:b/>
                <w:bCs/>
              </w:rPr>
              <w:t xml:space="preserve">: </w:t>
            </w:r>
            <w:r w:rsidR="00CD47E3" w:rsidRPr="004854D7">
              <w:rPr>
                <w:rFonts w:asciiTheme="majorBidi" w:hAnsiTheme="majorBidi" w:cstheme="majorBidi"/>
                <w:color w:val="000000"/>
              </w:rPr>
              <w:t xml:space="preserve">Sinan Paşa, </w:t>
            </w:r>
            <w:proofErr w:type="spellStart"/>
            <w:r w:rsidR="00CD47E3" w:rsidRPr="004854D7">
              <w:rPr>
                <w:rFonts w:asciiTheme="majorBidi" w:hAnsiTheme="majorBidi" w:cstheme="majorBidi"/>
                <w:color w:val="000000"/>
              </w:rPr>
              <w:t>Tazarruname</w:t>
            </w:r>
            <w:proofErr w:type="spellEnd"/>
            <w:r w:rsidR="00CD47E3" w:rsidRPr="004854D7">
              <w:rPr>
                <w:rFonts w:asciiTheme="majorBidi" w:hAnsiTheme="majorBidi" w:cstheme="majorBidi"/>
                <w:b/>
                <w:bCs/>
              </w:rPr>
              <w:t xml:space="preserve"> ve Estetik Nesir (15-16. Yüzyıl)</w:t>
            </w:r>
            <w:r w:rsidR="00CD47E3" w:rsidRPr="004854D7">
              <w:rPr>
                <w:rFonts w:asciiTheme="majorBidi" w:hAnsiTheme="majorBidi" w:cstheme="majorBidi"/>
                <w:b/>
              </w:rPr>
              <w:t xml:space="preserve"> </w:t>
            </w:r>
          </w:p>
          <w:p w14:paraId="68BD88A4" w14:textId="77777777" w:rsidR="00CD47E3" w:rsidRPr="00AD1938" w:rsidRDefault="00CD47E3" w:rsidP="00CD47E3">
            <w:pPr>
              <w:pStyle w:val="NormalWeb"/>
              <w:spacing w:after="0" w:afterAutospacing="0"/>
              <w:rPr>
                <w:rFonts w:asciiTheme="majorBidi" w:hAnsiTheme="majorBidi" w:cstheme="majorBidi"/>
                <w:bCs/>
              </w:rPr>
            </w:pPr>
            <w:proofErr w:type="spellStart"/>
            <w:r w:rsidRPr="00AD1938">
              <w:rPr>
                <w:rFonts w:asciiTheme="majorBidi" w:hAnsiTheme="majorBidi" w:cstheme="majorBidi"/>
                <w:bCs/>
              </w:rPr>
              <w:t>Sinaneddin</w:t>
            </w:r>
            <w:proofErr w:type="spellEnd"/>
            <w:r w:rsidRPr="00AD1938">
              <w:rPr>
                <w:rFonts w:asciiTheme="majorBidi" w:hAnsiTheme="majorBidi" w:cstheme="majorBidi"/>
                <w:bCs/>
              </w:rPr>
              <w:t xml:space="preserve"> Yusuf b. Hızır Sinan Paşa, Tazarru’-name: Yakarışlar Kitabı, Hazırlayan: </w:t>
            </w:r>
            <w:proofErr w:type="spellStart"/>
            <w:r w:rsidRPr="00AD1938">
              <w:rPr>
                <w:rFonts w:asciiTheme="majorBidi" w:hAnsiTheme="majorBidi" w:cstheme="majorBidi"/>
                <w:bCs/>
              </w:rPr>
              <w:t>Mertol</w:t>
            </w:r>
            <w:proofErr w:type="spellEnd"/>
            <w:r w:rsidRPr="00AD1938">
              <w:rPr>
                <w:rFonts w:asciiTheme="majorBidi" w:hAnsiTheme="majorBidi" w:cstheme="majorBidi"/>
                <w:bCs/>
              </w:rPr>
              <w:t xml:space="preserve"> Tulum, </w:t>
            </w:r>
            <w:proofErr w:type="gramStart"/>
            <w:r w:rsidRPr="00AD1938">
              <w:rPr>
                <w:rFonts w:asciiTheme="majorBidi" w:hAnsiTheme="majorBidi" w:cstheme="majorBidi"/>
                <w:bCs/>
              </w:rPr>
              <w:t>İstanbul :</w:t>
            </w:r>
            <w:proofErr w:type="gramEnd"/>
            <w:r w:rsidRPr="00AD1938">
              <w:rPr>
                <w:rFonts w:asciiTheme="majorBidi" w:hAnsiTheme="majorBidi" w:cstheme="majorBidi"/>
                <w:bCs/>
              </w:rPr>
              <w:t xml:space="preserve"> Türkiye Yazma Eserler Kurumu Başkanlığı, 2014. </w:t>
            </w:r>
          </w:p>
          <w:p w14:paraId="4A2FF689" w14:textId="77777777" w:rsidR="00CD47E3" w:rsidRPr="00AD1938" w:rsidRDefault="00777658" w:rsidP="00CD47E3">
            <w:pPr>
              <w:pStyle w:val="NormalWeb"/>
              <w:spacing w:before="0" w:beforeAutospacing="0" w:after="0" w:afterAutospacing="0"/>
              <w:rPr>
                <w:rFonts w:asciiTheme="majorBidi" w:hAnsiTheme="majorBidi" w:cstheme="majorBidi"/>
                <w:bCs/>
              </w:rPr>
            </w:pPr>
            <w:hyperlink r:id="rId8" w:history="1">
              <w:r w:rsidR="00CD47E3" w:rsidRPr="00AD1938">
                <w:rPr>
                  <w:rStyle w:val="Kpr"/>
                  <w:rFonts w:asciiTheme="majorBidi" w:hAnsiTheme="majorBidi" w:cstheme="majorBidi"/>
                  <w:bCs/>
                </w:rPr>
                <w:t>http://ekitap.yek.gov.tr/urun/tazarru%e2%80%99-name_563.aspx?CatId=271</w:t>
              </w:r>
            </w:hyperlink>
          </w:p>
          <w:p w14:paraId="2D11C262" w14:textId="77777777" w:rsidR="00CD47E3" w:rsidRPr="00AD1938" w:rsidRDefault="00CD47E3" w:rsidP="00CD47E3">
            <w:pPr>
              <w:pStyle w:val="NormalWeb"/>
              <w:spacing w:before="0" w:beforeAutospacing="0" w:after="0" w:afterAutospacing="0"/>
              <w:rPr>
                <w:rFonts w:asciiTheme="majorBidi" w:hAnsiTheme="majorBidi" w:cstheme="majorBidi"/>
                <w:bCs/>
              </w:rPr>
            </w:pPr>
          </w:p>
          <w:p w14:paraId="2A22C3F9" w14:textId="3D26C4C5" w:rsidR="00D65707" w:rsidRPr="00CD47E3" w:rsidRDefault="00CD47E3" w:rsidP="00CD47E3">
            <w:pPr>
              <w:spacing w:line="276" w:lineRule="auto"/>
              <w:rPr>
                <w:rFonts w:asciiTheme="majorBidi" w:hAnsiTheme="majorBidi" w:cstheme="majorBidi"/>
                <w:b/>
                <w:bCs/>
                <w:szCs w:val="24"/>
              </w:rPr>
            </w:pPr>
            <w:r w:rsidRPr="00AD1938">
              <w:rPr>
                <w:rFonts w:asciiTheme="majorBidi" w:hAnsiTheme="majorBidi" w:cstheme="majorBidi"/>
                <w:bCs/>
              </w:rPr>
              <w:t xml:space="preserve">Mustafa İsen. "Estetik Nesir (1453-1600)". </w:t>
            </w:r>
            <w:proofErr w:type="spellStart"/>
            <w:r w:rsidRPr="00AD1938">
              <w:rPr>
                <w:rFonts w:asciiTheme="majorBidi" w:hAnsiTheme="majorBidi" w:cstheme="majorBidi"/>
                <w:bCs/>
              </w:rPr>
              <w:t>Türk</w:t>
            </w:r>
            <w:proofErr w:type="spellEnd"/>
            <w:r w:rsidRPr="00AD1938">
              <w:rPr>
                <w:rFonts w:asciiTheme="majorBidi" w:hAnsiTheme="majorBidi" w:cstheme="majorBidi"/>
                <w:bCs/>
              </w:rPr>
              <w:t xml:space="preserve"> Edebiyatı Tarihi, haz. Talat Halman. İstanbul: </w:t>
            </w:r>
            <w:proofErr w:type="spellStart"/>
            <w:r w:rsidRPr="00AD1938">
              <w:rPr>
                <w:rFonts w:asciiTheme="majorBidi" w:hAnsiTheme="majorBidi" w:cstheme="majorBidi"/>
                <w:bCs/>
              </w:rPr>
              <w:t>Kültür</w:t>
            </w:r>
            <w:proofErr w:type="spellEnd"/>
            <w:r w:rsidRPr="00AD1938">
              <w:rPr>
                <w:rFonts w:asciiTheme="majorBidi" w:hAnsiTheme="majorBidi" w:cstheme="majorBidi"/>
                <w:bCs/>
              </w:rPr>
              <w:t xml:space="preserve"> ve Turizm Bakanlığı Yayınları, 2006, C. 2, 81-90.</w:t>
            </w:r>
          </w:p>
        </w:tc>
      </w:tr>
      <w:tr w:rsidR="00DE475B" w:rsidRPr="004854D7" w14:paraId="1EA9294B" w14:textId="77777777" w:rsidTr="003943BC">
        <w:tc>
          <w:tcPr>
            <w:tcW w:w="8784" w:type="dxa"/>
          </w:tcPr>
          <w:p w14:paraId="536D2ECC" w14:textId="2A8BD88A" w:rsidR="000406AE" w:rsidRPr="004854D7" w:rsidRDefault="00DE475B" w:rsidP="00CD47E3">
            <w:pPr>
              <w:pStyle w:val="NormalWeb"/>
              <w:spacing w:after="0" w:afterAutospacing="0"/>
              <w:rPr>
                <w:rFonts w:asciiTheme="majorBidi" w:hAnsiTheme="majorBidi" w:cstheme="majorBidi"/>
                <w:b/>
              </w:rPr>
            </w:pPr>
            <w:r w:rsidRPr="004854D7">
              <w:rPr>
                <w:rFonts w:asciiTheme="majorBidi" w:hAnsiTheme="majorBidi" w:cstheme="majorBidi"/>
                <w:b/>
                <w:bCs/>
              </w:rPr>
              <w:t>Hafta 10</w:t>
            </w:r>
            <w:r w:rsidR="00275C98" w:rsidRPr="004854D7">
              <w:rPr>
                <w:rFonts w:asciiTheme="majorBidi" w:hAnsiTheme="majorBidi" w:cstheme="majorBidi"/>
                <w:b/>
                <w:bCs/>
              </w:rPr>
              <w:t xml:space="preserve"> </w:t>
            </w:r>
            <w:r w:rsidR="00CD47E3" w:rsidRPr="004854D7">
              <w:rPr>
                <w:rFonts w:asciiTheme="majorBidi" w:hAnsiTheme="majorBidi" w:cstheme="majorBidi"/>
                <w:b/>
                <w:bCs/>
              </w:rPr>
              <w:t>(2</w:t>
            </w:r>
            <w:r w:rsidR="00CD47E3">
              <w:rPr>
                <w:rFonts w:asciiTheme="majorBidi" w:hAnsiTheme="majorBidi" w:cstheme="majorBidi"/>
                <w:b/>
                <w:bCs/>
              </w:rPr>
              <w:t>5</w:t>
            </w:r>
            <w:r w:rsidR="00CD47E3" w:rsidRPr="004854D7">
              <w:rPr>
                <w:rFonts w:asciiTheme="majorBidi" w:hAnsiTheme="majorBidi" w:cstheme="majorBidi"/>
                <w:b/>
                <w:bCs/>
              </w:rPr>
              <w:t>/11/</w:t>
            </w:r>
            <w:r w:rsidR="00CD47E3">
              <w:rPr>
                <w:rFonts w:asciiTheme="majorBidi" w:hAnsiTheme="majorBidi" w:cstheme="majorBidi"/>
                <w:b/>
                <w:bCs/>
              </w:rPr>
              <w:t>2025</w:t>
            </w:r>
            <w:r w:rsidR="00CD47E3" w:rsidRPr="004854D7">
              <w:rPr>
                <w:rFonts w:asciiTheme="majorBidi" w:hAnsiTheme="majorBidi" w:cstheme="majorBidi"/>
                <w:b/>
                <w:bCs/>
              </w:rPr>
              <w:t>):</w:t>
            </w:r>
            <w:r w:rsidR="00CD47E3">
              <w:rPr>
                <w:rFonts w:asciiTheme="majorBidi" w:hAnsiTheme="majorBidi" w:cstheme="majorBidi"/>
                <w:b/>
                <w:bCs/>
              </w:rPr>
              <w:t xml:space="preserve"> </w:t>
            </w:r>
            <w:r w:rsidR="00CD47E3" w:rsidRPr="004854D7">
              <w:rPr>
                <w:rFonts w:asciiTheme="majorBidi" w:hAnsiTheme="majorBidi" w:cstheme="majorBidi"/>
                <w:b/>
              </w:rPr>
              <w:t xml:space="preserve">Dinî Hikâyeler: </w:t>
            </w:r>
            <w:r w:rsidR="00CD47E3" w:rsidRPr="004854D7">
              <w:rPr>
                <w:rFonts w:asciiTheme="majorBidi" w:hAnsiTheme="majorBidi" w:cstheme="majorBidi"/>
                <w:color w:val="000000"/>
              </w:rPr>
              <w:t xml:space="preserve">Sinan Paşa: </w:t>
            </w:r>
            <w:proofErr w:type="spellStart"/>
            <w:r w:rsidR="00CD47E3" w:rsidRPr="004854D7">
              <w:rPr>
                <w:rFonts w:asciiTheme="majorBidi" w:hAnsiTheme="majorBidi" w:cstheme="majorBidi"/>
                <w:color w:val="000000"/>
              </w:rPr>
              <w:t>Tezkiretü’l-Evliyâ</w:t>
            </w:r>
            <w:proofErr w:type="spellEnd"/>
            <w:r w:rsidR="00CD47E3" w:rsidRPr="004854D7">
              <w:rPr>
                <w:rFonts w:asciiTheme="majorBidi" w:hAnsiTheme="majorBidi" w:cstheme="majorBidi"/>
                <w:color w:val="000000"/>
              </w:rPr>
              <w:t>, 207-211</w:t>
            </w:r>
          </w:p>
        </w:tc>
      </w:tr>
      <w:tr w:rsidR="00DE475B" w:rsidRPr="004854D7" w14:paraId="34807138" w14:textId="77777777" w:rsidTr="003943BC">
        <w:tc>
          <w:tcPr>
            <w:tcW w:w="8784" w:type="dxa"/>
          </w:tcPr>
          <w:p w14:paraId="7B8E1996" w14:textId="44B92BF0" w:rsidR="00C210E1" w:rsidRPr="004854D7" w:rsidRDefault="00DE475B" w:rsidP="00C210E1">
            <w:pPr>
              <w:spacing w:line="276" w:lineRule="auto"/>
              <w:rPr>
                <w:rFonts w:asciiTheme="majorBidi" w:hAnsiTheme="majorBidi" w:cstheme="majorBidi"/>
                <w:b/>
                <w:szCs w:val="24"/>
              </w:rPr>
            </w:pPr>
            <w:r w:rsidRPr="004854D7">
              <w:rPr>
                <w:rFonts w:asciiTheme="majorBidi" w:hAnsiTheme="majorBidi" w:cstheme="majorBidi"/>
                <w:b/>
                <w:bCs/>
                <w:szCs w:val="24"/>
              </w:rPr>
              <w:t>Hafta 11</w:t>
            </w:r>
            <w:r w:rsidR="00CD47E3" w:rsidRPr="004854D7">
              <w:rPr>
                <w:rFonts w:asciiTheme="majorBidi" w:hAnsiTheme="majorBidi" w:cstheme="majorBidi"/>
                <w:b/>
                <w:bCs/>
              </w:rPr>
              <w:t>(0</w:t>
            </w:r>
            <w:r w:rsidR="00CD47E3">
              <w:rPr>
                <w:rFonts w:asciiTheme="majorBidi" w:hAnsiTheme="majorBidi" w:cstheme="majorBidi"/>
                <w:b/>
                <w:bCs/>
              </w:rPr>
              <w:t>2</w:t>
            </w:r>
            <w:r w:rsidR="00CD47E3" w:rsidRPr="004854D7">
              <w:rPr>
                <w:rFonts w:asciiTheme="majorBidi" w:hAnsiTheme="majorBidi" w:cstheme="majorBidi"/>
                <w:b/>
                <w:bCs/>
              </w:rPr>
              <w:t>/12/</w:t>
            </w:r>
            <w:r w:rsidR="00CD47E3">
              <w:rPr>
                <w:rFonts w:asciiTheme="majorBidi" w:hAnsiTheme="majorBidi" w:cstheme="majorBidi"/>
                <w:b/>
                <w:bCs/>
              </w:rPr>
              <w:t>2025</w:t>
            </w:r>
            <w:r w:rsidR="00CD47E3" w:rsidRPr="004854D7">
              <w:rPr>
                <w:rFonts w:asciiTheme="majorBidi" w:hAnsiTheme="majorBidi" w:cstheme="majorBidi"/>
                <w:b/>
                <w:bCs/>
              </w:rPr>
              <w:t>):</w:t>
            </w:r>
            <w:r w:rsidR="00275C98" w:rsidRPr="004854D7">
              <w:rPr>
                <w:rFonts w:asciiTheme="majorBidi" w:hAnsiTheme="majorBidi" w:cstheme="majorBidi"/>
                <w:b/>
                <w:bCs/>
                <w:szCs w:val="24"/>
              </w:rPr>
              <w:t xml:space="preserve"> </w:t>
            </w:r>
            <w:r w:rsidR="00CD47E3" w:rsidRPr="004854D7">
              <w:rPr>
                <w:rFonts w:asciiTheme="majorBidi" w:hAnsiTheme="majorBidi" w:cstheme="majorBidi"/>
                <w:b/>
                <w:szCs w:val="24"/>
              </w:rPr>
              <w:t xml:space="preserve">Maktel </w:t>
            </w:r>
            <w:proofErr w:type="spellStart"/>
            <w:proofErr w:type="gramStart"/>
            <w:r w:rsidR="00CD47E3" w:rsidRPr="004854D7">
              <w:rPr>
                <w:rFonts w:asciiTheme="majorBidi" w:hAnsiTheme="majorBidi" w:cstheme="majorBidi"/>
                <w:b/>
                <w:szCs w:val="24"/>
              </w:rPr>
              <w:t>türu</w:t>
            </w:r>
            <w:proofErr w:type="spellEnd"/>
            <w:r w:rsidR="00CD47E3" w:rsidRPr="004854D7">
              <w:rPr>
                <w:rFonts w:asciiTheme="majorBidi" w:hAnsiTheme="majorBidi" w:cstheme="majorBidi"/>
                <w:b/>
                <w:szCs w:val="24"/>
              </w:rPr>
              <w:t>̈ -</w:t>
            </w:r>
            <w:proofErr w:type="gramEnd"/>
            <w:r w:rsidR="00CD47E3" w:rsidRPr="004854D7">
              <w:rPr>
                <w:rFonts w:asciiTheme="majorBidi" w:hAnsiTheme="majorBidi" w:cstheme="majorBidi"/>
                <w:b/>
                <w:szCs w:val="24"/>
              </w:rPr>
              <w:t xml:space="preserve"> </w:t>
            </w:r>
            <w:r w:rsidR="00CD47E3" w:rsidRPr="004854D7">
              <w:rPr>
                <w:rFonts w:asciiTheme="majorBidi" w:hAnsiTheme="majorBidi" w:cstheme="majorBidi"/>
                <w:color w:val="000000"/>
                <w:szCs w:val="24"/>
              </w:rPr>
              <w:t xml:space="preserve">Fuzulî: </w:t>
            </w:r>
            <w:proofErr w:type="spellStart"/>
            <w:r w:rsidR="00CD47E3" w:rsidRPr="004854D7">
              <w:rPr>
                <w:rFonts w:asciiTheme="majorBidi" w:hAnsiTheme="majorBidi" w:cstheme="majorBidi"/>
                <w:color w:val="000000"/>
                <w:szCs w:val="24"/>
              </w:rPr>
              <w:t>H</w:t>
            </w:r>
            <w:r w:rsidR="00CD47E3">
              <w:rPr>
                <w:rFonts w:asciiTheme="majorBidi" w:hAnsiTheme="majorBidi" w:cstheme="majorBidi"/>
                <w:color w:val="000000"/>
                <w:szCs w:val="24"/>
              </w:rPr>
              <w:t>a</w:t>
            </w:r>
            <w:r w:rsidR="00CD47E3" w:rsidRPr="004854D7">
              <w:rPr>
                <w:rFonts w:asciiTheme="majorBidi" w:hAnsiTheme="majorBidi" w:cstheme="majorBidi"/>
                <w:color w:val="000000"/>
                <w:szCs w:val="24"/>
              </w:rPr>
              <w:t>dîkatü’s-Su‘adâ</w:t>
            </w:r>
            <w:proofErr w:type="spellEnd"/>
            <w:r w:rsidR="00CD47E3" w:rsidRPr="004854D7">
              <w:rPr>
                <w:rFonts w:asciiTheme="majorBidi" w:hAnsiTheme="majorBidi" w:cstheme="majorBidi"/>
                <w:color w:val="000000"/>
                <w:szCs w:val="24"/>
              </w:rPr>
              <w:t>, 224-228</w:t>
            </w:r>
          </w:p>
          <w:p w14:paraId="10F224F4" w14:textId="44197E07" w:rsidR="000406AE" w:rsidRPr="004854D7" w:rsidRDefault="000406AE" w:rsidP="00267220">
            <w:pPr>
              <w:spacing w:line="276" w:lineRule="auto"/>
              <w:rPr>
                <w:rFonts w:asciiTheme="majorBidi" w:hAnsiTheme="majorBidi" w:cstheme="majorBidi"/>
                <w:b/>
                <w:szCs w:val="24"/>
              </w:rPr>
            </w:pPr>
          </w:p>
        </w:tc>
      </w:tr>
      <w:tr w:rsidR="00DE475B" w:rsidRPr="004854D7" w14:paraId="58F94A16" w14:textId="77777777" w:rsidTr="003943BC">
        <w:tc>
          <w:tcPr>
            <w:tcW w:w="8784" w:type="dxa"/>
          </w:tcPr>
          <w:p w14:paraId="39DAB68B" w14:textId="5A09BCB2" w:rsidR="00CD47E3" w:rsidRPr="004854D7" w:rsidRDefault="00DE475B" w:rsidP="00CD47E3">
            <w:pPr>
              <w:tabs>
                <w:tab w:val="left" w:pos="2856"/>
              </w:tabs>
              <w:spacing w:line="276" w:lineRule="auto"/>
              <w:rPr>
                <w:rFonts w:asciiTheme="majorBidi" w:hAnsiTheme="majorBidi" w:cstheme="majorBidi"/>
                <w:b/>
                <w:szCs w:val="24"/>
              </w:rPr>
            </w:pPr>
            <w:r w:rsidRPr="004854D7">
              <w:rPr>
                <w:rFonts w:asciiTheme="majorBidi" w:hAnsiTheme="majorBidi" w:cstheme="majorBidi"/>
                <w:b/>
                <w:bCs/>
                <w:szCs w:val="24"/>
              </w:rPr>
              <w:t>Hafta 12</w:t>
            </w:r>
            <w:r w:rsidR="00275C98" w:rsidRPr="004854D7">
              <w:rPr>
                <w:rFonts w:asciiTheme="majorBidi" w:hAnsiTheme="majorBidi" w:cstheme="majorBidi"/>
                <w:b/>
                <w:bCs/>
                <w:szCs w:val="24"/>
              </w:rPr>
              <w:t xml:space="preserve"> </w:t>
            </w:r>
            <w:r w:rsidR="00CD47E3" w:rsidRPr="004854D7">
              <w:rPr>
                <w:rFonts w:asciiTheme="majorBidi" w:hAnsiTheme="majorBidi" w:cstheme="majorBidi"/>
                <w:b/>
                <w:bCs/>
                <w:szCs w:val="24"/>
              </w:rPr>
              <w:t>(</w:t>
            </w:r>
            <w:r w:rsidR="00CD47E3">
              <w:rPr>
                <w:rFonts w:asciiTheme="majorBidi" w:hAnsiTheme="majorBidi" w:cstheme="majorBidi"/>
                <w:b/>
                <w:bCs/>
                <w:szCs w:val="24"/>
              </w:rPr>
              <w:t>09</w:t>
            </w:r>
            <w:r w:rsidR="00CD47E3" w:rsidRPr="004854D7">
              <w:rPr>
                <w:rFonts w:asciiTheme="majorBidi" w:hAnsiTheme="majorBidi" w:cstheme="majorBidi"/>
                <w:b/>
                <w:bCs/>
                <w:szCs w:val="24"/>
              </w:rPr>
              <w:t>/12/</w:t>
            </w:r>
            <w:r w:rsidR="00CD47E3">
              <w:rPr>
                <w:rFonts w:asciiTheme="majorBidi" w:hAnsiTheme="majorBidi" w:cstheme="majorBidi"/>
                <w:b/>
                <w:bCs/>
                <w:szCs w:val="24"/>
              </w:rPr>
              <w:t>2025</w:t>
            </w:r>
            <w:r w:rsidR="00CD47E3" w:rsidRPr="004854D7">
              <w:rPr>
                <w:rFonts w:asciiTheme="majorBidi" w:hAnsiTheme="majorBidi" w:cstheme="majorBidi"/>
                <w:b/>
                <w:bCs/>
                <w:szCs w:val="24"/>
              </w:rPr>
              <w:t xml:space="preserve">): </w:t>
            </w:r>
            <w:r w:rsidR="00CD47E3" w:rsidRPr="004854D7">
              <w:rPr>
                <w:rFonts w:asciiTheme="majorBidi" w:hAnsiTheme="majorBidi" w:cstheme="majorBidi"/>
                <w:b/>
                <w:szCs w:val="24"/>
              </w:rPr>
              <w:t>Biyografi kitapları olarak Tezkireler</w:t>
            </w:r>
          </w:p>
          <w:p w14:paraId="1699D45B" w14:textId="77777777" w:rsidR="00CD47E3" w:rsidRPr="00CD47E3" w:rsidRDefault="00CD47E3" w:rsidP="00CD47E3">
            <w:pPr>
              <w:tabs>
                <w:tab w:val="left" w:pos="2856"/>
              </w:tabs>
              <w:spacing w:line="276" w:lineRule="auto"/>
              <w:rPr>
                <w:rFonts w:asciiTheme="majorBidi" w:hAnsiTheme="majorBidi" w:cstheme="majorBidi"/>
                <w:bCs/>
                <w:szCs w:val="24"/>
              </w:rPr>
            </w:pPr>
            <w:r w:rsidRPr="00CD47E3">
              <w:rPr>
                <w:rFonts w:asciiTheme="majorBidi" w:hAnsiTheme="majorBidi" w:cstheme="majorBidi"/>
                <w:bCs/>
                <w:szCs w:val="24"/>
              </w:rPr>
              <w:t xml:space="preserve">Mustafa İsen. Şair Biyografileri: Tezkireler, </w:t>
            </w:r>
            <w:proofErr w:type="spellStart"/>
            <w:r w:rsidRPr="00CD47E3">
              <w:rPr>
                <w:rFonts w:asciiTheme="majorBidi" w:hAnsiTheme="majorBidi" w:cstheme="majorBidi"/>
                <w:bCs/>
                <w:szCs w:val="24"/>
              </w:rPr>
              <w:t>Türk</w:t>
            </w:r>
            <w:proofErr w:type="spellEnd"/>
            <w:r w:rsidRPr="00CD47E3">
              <w:rPr>
                <w:rFonts w:asciiTheme="majorBidi" w:hAnsiTheme="majorBidi" w:cstheme="majorBidi"/>
                <w:bCs/>
                <w:szCs w:val="24"/>
              </w:rPr>
              <w:t xml:space="preserve"> Edebiyatı Tarihi. C. 2. haz. Talat Halman. İstanbul: </w:t>
            </w:r>
            <w:proofErr w:type="spellStart"/>
            <w:r w:rsidRPr="00CD47E3">
              <w:rPr>
                <w:rFonts w:asciiTheme="majorBidi" w:hAnsiTheme="majorBidi" w:cstheme="majorBidi"/>
                <w:bCs/>
                <w:szCs w:val="24"/>
              </w:rPr>
              <w:t>Kültür</w:t>
            </w:r>
            <w:proofErr w:type="spellEnd"/>
            <w:r w:rsidRPr="00CD47E3">
              <w:rPr>
                <w:rFonts w:asciiTheme="majorBidi" w:hAnsiTheme="majorBidi" w:cstheme="majorBidi"/>
                <w:bCs/>
                <w:szCs w:val="24"/>
              </w:rPr>
              <w:t xml:space="preserve"> ve Turizm Bakanlığı Yayınları, 2006, s. 107-116.</w:t>
            </w:r>
          </w:p>
          <w:p w14:paraId="4EF952CC" w14:textId="77777777" w:rsidR="00D65707" w:rsidRDefault="00CD47E3" w:rsidP="00CD47E3">
            <w:pPr>
              <w:tabs>
                <w:tab w:val="left" w:pos="2856"/>
              </w:tabs>
              <w:spacing w:line="276" w:lineRule="auto"/>
              <w:rPr>
                <w:rFonts w:asciiTheme="majorBidi" w:hAnsiTheme="majorBidi" w:cstheme="majorBidi"/>
                <w:bCs/>
                <w:szCs w:val="24"/>
              </w:rPr>
            </w:pPr>
            <w:proofErr w:type="spellStart"/>
            <w:r w:rsidRPr="00CD47E3">
              <w:rPr>
                <w:rFonts w:asciiTheme="majorBidi" w:hAnsiTheme="majorBidi" w:cstheme="majorBidi"/>
                <w:bCs/>
                <w:szCs w:val="24"/>
              </w:rPr>
              <w:t>Walter</w:t>
            </w:r>
            <w:proofErr w:type="spellEnd"/>
            <w:r w:rsidRPr="00CD47E3">
              <w:rPr>
                <w:rFonts w:asciiTheme="majorBidi" w:hAnsiTheme="majorBidi" w:cstheme="majorBidi"/>
                <w:bCs/>
                <w:szCs w:val="24"/>
              </w:rPr>
              <w:t xml:space="preserve"> G. </w:t>
            </w:r>
            <w:proofErr w:type="spellStart"/>
            <w:r w:rsidRPr="00CD47E3">
              <w:rPr>
                <w:rFonts w:asciiTheme="majorBidi" w:hAnsiTheme="majorBidi" w:cstheme="majorBidi"/>
                <w:bCs/>
                <w:szCs w:val="24"/>
              </w:rPr>
              <w:t>Andrews</w:t>
            </w:r>
            <w:proofErr w:type="spellEnd"/>
            <w:r w:rsidRPr="00CD47E3">
              <w:rPr>
                <w:rFonts w:asciiTheme="majorBidi" w:hAnsiTheme="majorBidi" w:cstheme="majorBidi"/>
                <w:bCs/>
                <w:szCs w:val="24"/>
              </w:rPr>
              <w:t xml:space="preserve">, Osmanlı Şair Biyografileri (tezkireler) ve Osmanlı Edebiyat Eleştirisi, </w:t>
            </w:r>
            <w:proofErr w:type="spellStart"/>
            <w:r w:rsidRPr="00CD47E3">
              <w:rPr>
                <w:rFonts w:asciiTheme="majorBidi" w:hAnsiTheme="majorBidi" w:cstheme="majorBidi"/>
                <w:bCs/>
                <w:szCs w:val="24"/>
              </w:rPr>
              <w:t>Türk</w:t>
            </w:r>
            <w:proofErr w:type="spellEnd"/>
            <w:r w:rsidRPr="00CD47E3">
              <w:rPr>
                <w:rFonts w:asciiTheme="majorBidi" w:hAnsiTheme="majorBidi" w:cstheme="majorBidi"/>
                <w:bCs/>
                <w:szCs w:val="24"/>
              </w:rPr>
              <w:t xml:space="preserve"> Edebiyatı Tarihi. C. 2. haz. Talat Halman. İstanbul: </w:t>
            </w:r>
            <w:proofErr w:type="spellStart"/>
            <w:r w:rsidRPr="00CD47E3">
              <w:rPr>
                <w:rFonts w:asciiTheme="majorBidi" w:hAnsiTheme="majorBidi" w:cstheme="majorBidi"/>
                <w:bCs/>
                <w:szCs w:val="24"/>
              </w:rPr>
              <w:t>Kültür</w:t>
            </w:r>
            <w:proofErr w:type="spellEnd"/>
            <w:r w:rsidRPr="00CD47E3">
              <w:rPr>
                <w:rFonts w:asciiTheme="majorBidi" w:hAnsiTheme="majorBidi" w:cstheme="majorBidi"/>
                <w:bCs/>
                <w:szCs w:val="24"/>
              </w:rPr>
              <w:t xml:space="preserve"> ve Turizm Bakanlığı Yayınları, 2006, s. 117-120</w:t>
            </w:r>
          </w:p>
          <w:p w14:paraId="7C9771E5" w14:textId="2F9CE080" w:rsidR="007B33EA" w:rsidRPr="004854D7" w:rsidRDefault="007B33EA" w:rsidP="00CD47E3">
            <w:pPr>
              <w:tabs>
                <w:tab w:val="left" w:pos="2856"/>
              </w:tabs>
              <w:spacing w:line="276" w:lineRule="auto"/>
              <w:rPr>
                <w:rFonts w:asciiTheme="majorBidi" w:hAnsiTheme="majorBidi" w:cstheme="majorBidi"/>
                <w:b/>
                <w:szCs w:val="24"/>
              </w:rPr>
            </w:pPr>
            <w:r>
              <w:rPr>
                <w:rFonts w:asciiTheme="majorBidi" w:hAnsiTheme="majorBidi" w:cstheme="majorBidi"/>
                <w:b/>
                <w:szCs w:val="24"/>
              </w:rPr>
              <w:t>Makalelerden Word dosyası şeklinde bir rapor hazırlanacak ve basılı halde derste teslim edilecek (3 p)</w:t>
            </w:r>
          </w:p>
        </w:tc>
      </w:tr>
      <w:tr w:rsidR="00DE475B" w:rsidRPr="004854D7" w14:paraId="12FEA3CF" w14:textId="77777777" w:rsidTr="003943BC">
        <w:tc>
          <w:tcPr>
            <w:tcW w:w="8784" w:type="dxa"/>
          </w:tcPr>
          <w:p w14:paraId="5F1885DC" w14:textId="583466B5" w:rsidR="00014953" w:rsidRPr="004854D7" w:rsidRDefault="00DE475B" w:rsidP="00CD47E3">
            <w:pPr>
              <w:tabs>
                <w:tab w:val="left" w:pos="2856"/>
              </w:tabs>
              <w:spacing w:line="276" w:lineRule="auto"/>
              <w:rPr>
                <w:rFonts w:asciiTheme="majorBidi" w:hAnsiTheme="majorBidi" w:cstheme="majorBidi"/>
                <w:b/>
                <w:szCs w:val="24"/>
              </w:rPr>
            </w:pPr>
            <w:r w:rsidRPr="004854D7">
              <w:rPr>
                <w:rFonts w:asciiTheme="majorBidi" w:hAnsiTheme="majorBidi" w:cstheme="majorBidi"/>
                <w:b/>
                <w:bCs/>
                <w:szCs w:val="24"/>
              </w:rPr>
              <w:t>Hafta 13</w:t>
            </w:r>
            <w:r w:rsidR="00275C98" w:rsidRPr="004854D7">
              <w:rPr>
                <w:rFonts w:asciiTheme="majorBidi" w:hAnsiTheme="majorBidi" w:cstheme="majorBidi"/>
                <w:b/>
                <w:bCs/>
                <w:szCs w:val="24"/>
              </w:rPr>
              <w:t xml:space="preserve"> </w:t>
            </w:r>
            <w:r w:rsidR="00CD47E3" w:rsidRPr="004854D7">
              <w:rPr>
                <w:rFonts w:asciiTheme="majorBidi" w:hAnsiTheme="majorBidi" w:cstheme="majorBidi"/>
                <w:b/>
                <w:bCs/>
                <w:szCs w:val="24"/>
              </w:rPr>
              <w:t>(1</w:t>
            </w:r>
            <w:r w:rsidR="003425A2">
              <w:rPr>
                <w:rFonts w:asciiTheme="majorBidi" w:hAnsiTheme="majorBidi" w:cstheme="majorBidi"/>
                <w:b/>
                <w:bCs/>
                <w:szCs w:val="24"/>
              </w:rPr>
              <w:t>6</w:t>
            </w:r>
            <w:r w:rsidR="00CD47E3" w:rsidRPr="004854D7">
              <w:rPr>
                <w:rFonts w:asciiTheme="majorBidi" w:hAnsiTheme="majorBidi" w:cstheme="majorBidi"/>
                <w:b/>
                <w:bCs/>
                <w:szCs w:val="24"/>
              </w:rPr>
              <w:t>/12/</w:t>
            </w:r>
            <w:r w:rsidR="00CD47E3">
              <w:rPr>
                <w:rFonts w:asciiTheme="majorBidi" w:hAnsiTheme="majorBidi" w:cstheme="majorBidi"/>
                <w:b/>
                <w:bCs/>
                <w:szCs w:val="24"/>
              </w:rPr>
              <w:t>2025</w:t>
            </w:r>
            <w:r w:rsidR="00CD47E3" w:rsidRPr="004854D7">
              <w:rPr>
                <w:rFonts w:asciiTheme="majorBidi" w:hAnsiTheme="majorBidi" w:cstheme="majorBidi"/>
                <w:b/>
                <w:bCs/>
                <w:szCs w:val="24"/>
              </w:rPr>
              <w:t>):</w:t>
            </w:r>
            <w:r w:rsidR="00CD47E3">
              <w:rPr>
                <w:rFonts w:asciiTheme="majorBidi" w:hAnsiTheme="majorBidi" w:cstheme="majorBidi"/>
                <w:b/>
                <w:bCs/>
                <w:szCs w:val="24"/>
              </w:rPr>
              <w:t xml:space="preserve"> </w:t>
            </w:r>
            <w:proofErr w:type="spellStart"/>
            <w:r w:rsidR="00CD47E3">
              <w:rPr>
                <w:rFonts w:asciiTheme="majorBidi" w:hAnsiTheme="majorBidi" w:cstheme="majorBidi"/>
                <w:b/>
                <w:bCs/>
                <w:szCs w:val="24"/>
              </w:rPr>
              <w:t>Sehi</w:t>
            </w:r>
            <w:proofErr w:type="spellEnd"/>
            <w:r w:rsidR="00CD47E3">
              <w:rPr>
                <w:rFonts w:asciiTheme="majorBidi" w:hAnsiTheme="majorBidi" w:cstheme="majorBidi"/>
                <w:b/>
                <w:bCs/>
                <w:szCs w:val="24"/>
              </w:rPr>
              <w:t>,</w:t>
            </w:r>
            <w:r w:rsidR="00CD47E3" w:rsidRPr="004854D7">
              <w:rPr>
                <w:rFonts w:asciiTheme="majorBidi" w:hAnsiTheme="majorBidi" w:cstheme="majorBidi"/>
                <w:b/>
                <w:bCs/>
                <w:szCs w:val="24"/>
              </w:rPr>
              <w:t xml:space="preserve"> </w:t>
            </w:r>
            <w:r w:rsidR="00CD47E3">
              <w:rPr>
                <w:rFonts w:asciiTheme="majorBidi" w:hAnsiTheme="majorBidi" w:cstheme="majorBidi"/>
                <w:b/>
                <w:bCs/>
                <w:szCs w:val="24"/>
              </w:rPr>
              <w:t>Latifi ve Âşık Çelebi’den örnekler ve karşılaştırma</w:t>
            </w:r>
          </w:p>
          <w:p w14:paraId="4C91DE01" w14:textId="638E4E0F" w:rsidR="000017E1" w:rsidRPr="004854D7" w:rsidRDefault="000017E1" w:rsidP="00014953">
            <w:pPr>
              <w:spacing w:line="276" w:lineRule="auto"/>
              <w:rPr>
                <w:rFonts w:asciiTheme="majorBidi" w:hAnsiTheme="majorBidi" w:cstheme="majorBidi"/>
                <w:b/>
                <w:szCs w:val="24"/>
              </w:rPr>
            </w:pPr>
          </w:p>
        </w:tc>
      </w:tr>
      <w:tr w:rsidR="00DE475B" w:rsidRPr="004854D7" w14:paraId="0A283E23" w14:textId="77777777" w:rsidTr="003943BC">
        <w:tc>
          <w:tcPr>
            <w:tcW w:w="8784" w:type="dxa"/>
          </w:tcPr>
          <w:p w14:paraId="655593A0" w14:textId="74B1C5A0" w:rsidR="00014953" w:rsidRPr="004854D7" w:rsidRDefault="00DE475B" w:rsidP="00014953">
            <w:pPr>
              <w:spacing w:line="276" w:lineRule="auto"/>
              <w:rPr>
                <w:rFonts w:asciiTheme="majorBidi" w:hAnsiTheme="majorBidi" w:cstheme="majorBidi"/>
                <w:color w:val="000000"/>
                <w:szCs w:val="24"/>
              </w:rPr>
            </w:pPr>
            <w:r w:rsidRPr="004854D7">
              <w:rPr>
                <w:rFonts w:asciiTheme="majorBidi" w:hAnsiTheme="majorBidi" w:cstheme="majorBidi"/>
                <w:b/>
                <w:bCs/>
                <w:szCs w:val="24"/>
              </w:rPr>
              <w:t>Hafta 14</w:t>
            </w:r>
            <w:r w:rsidR="00275C98" w:rsidRPr="004854D7">
              <w:rPr>
                <w:rFonts w:asciiTheme="majorBidi" w:hAnsiTheme="majorBidi" w:cstheme="majorBidi"/>
                <w:b/>
                <w:bCs/>
                <w:szCs w:val="24"/>
              </w:rPr>
              <w:t xml:space="preserve"> </w:t>
            </w:r>
            <w:r w:rsidR="00CD47E3" w:rsidRPr="004854D7">
              <w:rPr>
                <w:rFonts w:asciiTheme="majorBidi" w:hAnsiTheme="majorBidi" w:cstheme="majorBidi"/>
                <w:b/>
                <w:bCs/>
                <w:szCs w:val="24"/>
              </w:rPr>
              <w:t>(2</w:t>
            </w:r>
            <w:r w:rsidR="003425A2">
              <w:rPr>
                <w:rFonts w:asciiTheme="majorBidi" w:hAnsiTheme="majorBidi" w:cstheme="majorBidi"/>
                <w:b/>
                <w:bCs/>
                <w:szCs w:val="24"/>
              </w:rPr>
              <w:t>3</w:t>
            </w:r>
            <w:r w:rsidR="00CD47E3" w:rsidRPr="004854D7">
              <w:rPr>
                <w:rFonts w:asciiTheme="majorBidi" w:hAnsiTheme="majorBidi" w:cstheme="majorBidi"/>
                <w:b/>
                <w:bCs/>
                <w:szCs w:val="24"/>
              </w:rPr>
              <w:t>/12/</w:t>
            </w:r>
            <w:r w:rsidR="00CD47E3">
              <w:rPr>
                <w:rFonts w:asciiTheme="majorBidi" w:hAnsiTheme="majorBidi" w:cstheme="majorBidi"/>
                <w:b/>
                <w:bCs/>
                <w:szCs w:val="24"/>
              </w:rPr>
              <w:t>2025</w:t>
            </w:r>
            <w:r w:rsidR="00CD47E3" w:rsidRPr="004854D7">
              <w:rPr>
                <w:rFonts w:asciiTheme="majorBidi" w:hAnsiTheme="majorBidi" w:cstheme="majorBidi"/>
                <w:b/>
                <w:bCs/>
                <w:szCs w:val="24"/>
              </w:rPr>
              <w:t xml:space="preserve">): </w:t>
            </w:r>
            <w:r w:rsidR="00014953" w:rsidRPr="004854D7">
              <w:rPr>
                <w:rFonts w:asciiTheme="majorBidi" w:hAnsiTheme="majorBidi" w:cstheme="majorBidi"/>
                <w:color w:val="000000"/>
                <w:szCs w:val="24"/>
              </w:rPr>
              <w:t xml:space="preserve">Süslü Nesir (17. Yüzyıl) </w:t>
            </w:r>
            <w:proofErr w:type="spellStart"/>
            <w:r w:rsidR="00014953" w:rsidRPr="004854D7">
              <w:rPr>
                <w:rFonts w:asciiTheme="majorBidi" w:hAnsiTheme="majorBidi" w:cstheme="majorBidi"/>
                <w:color w:val="000000"/>
                <w:szCs w:val="24"/>
              </w:rPr>
              <w:t>Veysî</w:t>
            </w:r>
            <w:proofErr w:type="spellEnd"/>
            <w:r w:rsidR="00014953" w:rsidRPr="004854D7">
              <w:rPr>
                <w:rFonts w:asciiTheme="majorBidi" w:hAnsiTheme="majorBidi" w:cstheme="majorBidi"/>
                <w:color w:val="000000"/>
                <w:szCs w:val="24"/>
              </w:rPr>
              <w:t xml:space="preserve">: </w:t>
            </w:r>
            <w:proofErr w:type="spellStart"/>
            <w:r w:rsidR="00014953" w:rsidRPr="004854D7">
              <w:rPr>
                <w:rFonts w:asciiTheme="majorBidi" w:hAnsiTheme="majorBidi" w:cstheme="majorBidi"/>
                <w:color w:val="000000"/>
                <w:szCs w:val="24"/>
              </w:rPr>
              <w:t>Düretü’t-Tâc</w:t>
            </w:r>
            <w:proofErr w:type="spellEnd"/>
            <w:r w:rsidR="00014953" w:rsidRPr="004854D7">
              <w:rPr>
                <w:rFonts w:asciiTheme="majorBidi" w:hAnsiTheme="majorBidi" w:cstheme="majorBidi"/>
                <w:color w:val="000000"/>
                <w:szCs w:val="24"/>
              </w:rPr>
              <w:t>, 190-191</w:t>
            </w:r>
          </w:p>
          <w:p w14:paraId="1F0D5CD5" w14:textId="77777777" w:rsidR="00014953" w:rsidRPr="004854D7" w:rsidRDefault="00014953" w:rsidP="00014953">
            <w:pPr>
              <w:spacing w:line="276" w:lineRule="auto"/>
              <w:rPr>
                <w:rFonts w:asciiTheme="majorBidi" w:hAnsiTheme="majorBidi" w:cstheme="majorBidi"/>
                <w:color w:val="000000"/>
                <w:szCs w:val="24"/>
              </w:rPr>
            </w:pPr>
            <w:proofErr w:type="spellStart"/>
            <w:r w:rsidRPr="004854D7">
              <w:rPr>
                <w:rFonts w:asciiTheme="majorBidi" w:hAnsiTheme="majorBidi" w:cstheme="majorBidi"/>
                <w:color w:val="000000"/>
                <w:szCs w:val="24"/>
              </w:rPr>
              <w:t>Surname</w:t>
            </w:r>
            <w:proofErr w:type="spellEnd"/>
            <w:r w:rsidRPr="004854D7">
              <w:rPr>
                <w:rFonts w:asciiTheme="majorBidi" w:hAnsiTheme="majorBidi" w:cstheme="majorBidi"/>
                <w:color w:val="000000"/>
                <w:szCs w:val="24"/>
              </w:rPr>
              <w:t xml:space="preserve">- </w:t>
            </w:r>
            <w:proofErr w:type="spellStart"/>
            <w:r w:rsidRPr="004854D7">
              <w:rPr>
                <w:rFonts w:asciiTheme="majorBidi" w:hAnsiTheme="majorBidi" w:cstheme="majorBidi"/>
                <w:color w:val="000000"/>
                <w:szCs w:val="24"/>
              </w:rPr>
              <w:t>Surname</w:t>
            </w:r>
            <w:proofErr w:type="spellEnd"/>
            <w:r w:rsidRPr="004854D7">
              <w:rPr>
                <w:rFonts w:asciiTheme="majorBidi" w:hAnsiTheme="majorBidi" w:cstheme="majorBidi"/>
                <w:color w:val="000000"/>
                <w:szCs w:val="24"/>
              </w:rPr>
              <w:t xml:space="preserve">-i </w:t>
            </w:r>
            <w:proofErr w:type="spellStart"/>
            <w:r w:rsidRPr="004854D7">
              <w:rPr>
                <w:rFonts w:asciiTheme="majorBidi" w:hAnsiTheme="majorBidi" w:cstheme="majorBidi"/>
                <w:color w:val="000000"/>
                <w:szCs w:val="24"/>
              </w:rPr>
              <w:t>Vehbî</w:t>
            </w:r>
            <w:proofErr w:type="spellEnd"/>
          </w:p>
          <w:p w14:paraId="5EAF2CF2" w14:textId="77777777" w:rsidR="00014953" w:rsidRPr="00AD1938" w:rsidRDefault="00014953" w:rsidP="00014953">
            <w:pPr>
              <w:spacing w:line="276" w:lineRule="auto"/>
              <w:rPr>
                <w:rFonts w:asciiTheme="majorBidi" w:hAnsiTheme="majorBidi" w:cstheme="majorBidi"/>
                <w:bCs/>
                <w:szCs w:val="24"/>
              </w:rPr>
            </w:pPr>
          </w:p>
          <w:p w14:paraId="2A583444" w14:textId="77777777" w:rsidR="00D65707" w:rsidRPr="00AD1938" w:rsidRDefault="00014953" w:rsidP="00FD4EF0">
            <w:pPr>
              <w:tabs>
                <w:tab w:val="left" w:pos="2856"/>
              </w:tabs>
              <w:spacing w:line="276" w:lineRule="auto"/>
              <w:rPr>
                <w:rFonts w:asciiTheme="majorBidi" w:hAnsiTheme="majorBidi" w:cstheme="majorBidi"/>
                <w:bCs/>
                <w:szCs w:val="24"/>
              </w:rPr>
            </w:pPr>
            <w:proofErr w:type="spellStart"/>
            <w:r w:rsidRPr="00AD1938">
              <w:rPr>
                <w:rFonts w:asciiTheme="majorBidi" w:hAnsiTheme="majorBidi" w:cstheme="majorBidi"/>
                <w:bCs/>
                <w:szCs w:val="24"/>
              </w:rPr>
              <w:t>Christine</w:t>
            </w:r>
            <w:proofErr w:type="spellEnd"/>
            <w:r w:rsidRPr="00AD1938">
              <w:rPr>
                <w:rFonts w:asciiTheme="majorBidi" w:hAnsiTheme="majorBidi" w:cstheme="majorBidi"/>
                <w:bCs/>
                <w:szCs w:val="24"/>
              </w:rPr>
              <w:t xml:space="preserve"> </w:t>
            </w:r>
            <w:proofErr w:type="spellStart"/>
            <w:r w:rsidRPr="00AD1938">
              <w:rPr>
                <w:rFonts w:asciiTheme="majorBidi" w:hAnsiTheme="majorBidi" w:cstheme="majorBidi"/>
                <w:bCs/>
                <w:szCs w:val="24"/>
              </w:rPr>
              <w:t>Woodhead</w:t>
            </w:r>
            <w:proofErr w:type="spellEnd"/>
            <w:r w:rsidRPr="00AD1938">
              <w:rPr>
                <w:rFonts w:asciiTheme="majorBidi" w:hAnsiTheme="majorBidi" w:cstheme="majorBidi"/>
                <w:bCs/>
                <w:szCs w:val="24"/>
              </w:rPr>
              <w:t xml:space="preserve">. “Estetik nesir (1600-1700)”. </w:t>
            </w:r>
            <w:proofErr w:type="spellStart"/>
            <w:r w:rsidRPr="00AD1938">
              <w:rPr>
                <w:rFonts w:asciiTheme="majorBidi" w:hAnsiTheme="majorBidi" w:cstheme="majorBidi"/>
                <w:bCs/>
                <w:szCs w:val="24"/>
              </w:rPr>
              <w:t>Türk</w:t>
            </w:r>
            <w:proofErr w:type="spellEnd"/>
            <w:r w:rsidRPr="00AD1938">
              <w:rPr>
                <w:rFonts w:asciiTheme="majorBidi" w:hAnsiTheme="majorBidi" w:cstheme="majorBidi"/>
                <w:bCs/>
                <w:szCs w:val="24"/>
              </w:rPr>
              <w:t xml:space="preserve"> Edebiyatı Tarihi. C. 2. haz. Talat Halman. İstanbul: </w:t>
            </w:r>
            <w:proofErr w:type="spellStart"/>
            <w:r w:rsidRPr="00AD1938">
              <w:rPr>
                <w:rFonts w:asciiTheme="majorBidi" w:hAnsiTheme="majorBidi" w:cstheme="majorBidi"/>
                <w:bCs/>
                <w:szCs w:val="24"/>
              </w:rPr>
              <w:t>Kültür</w:t>
            </w:r>
            <w:proofErr w:type="spellEnd"/>
            <w:r w:rsidRPr="00AD1938">
              <w:rPr>
                <w:rFonts w:asciiTheme="majorBidi" w:hAnsiTheme="majorBidi" w:cstheme="majorBidi"/>
                <w:bCs/>
                <w:szCs w:val="24"/>
              </w:rPr>
              <w:t xml:space="preserve"> ve Turizm Bakanlığı Yayınları, 2006. 317-25</w:t>
            </w:r>
            <w:r w:rsidR="007B33EA" w:rsidRPr="00AD1938">
              <w:rPr>
                <w:rFonts w:asciiTheme="majorBidi" w:hAnsiTheme="majorBidi" w:cstheme="majorBidi"/>
                <w:bCs/>
                <w:szCs w:val="24"/>
              </w:rPr>
              <w:t>.</w:t>
            </w:r>
          </w:p>
          <w:p w14:paraId="54277E61" w14:textId="6AC5326B" w:rsidR="007B33EA" w:rsidRPr="004854D7" w:rsidRDefault="007B33EA" w:rsidP="00FD4EF0">
            <w:pPr>
              <w:tabs>
                <w:tab w:val="left" w:pos="2856"/>
              </w:tabs>
              <w:spacing w:line="276" w:lineRule="auto"/>
              <w:rPr>
                <w:rFonts w:asciiTheme="majorBidi" w:hAnsiTheme="majorBidi" w:cstheme="majorBidi"/>
                <w:b/>
                <w:szCs w:val="24"/>
              </w:rPr>
            </w:pPr>
            <w:r>
              <w:rPr>
                <w:rFonts w:asciiTheme="majorBidi" w:hAnsiTheme="majorBidi" w:cstheme="majorBidi"/>
                <w:b/>
                <w:szCs w:val="24"/>
              </w:rPr>
              <w:t xml:space="preserve">Makalelerden Word dosyası şeklinde bir rapor hazırlanacak ve basılı halde derste teslim </w:t>
            </w:r>
            <w:proofErr w:type="gramStart"/>
            <w:r>
              <w:rPr>
                <w:rFonts w:asciiTheme="majorBidi" w:hAnsiTheme="majorBidi" w:cstheme="majorBidi"/>
                <w:b/>
                <w:szCs w:val="24"/>
              </w:rPr>
              <w:t>edilecek(</w:t>
            </w:r>
            <w:proofErr w:type="gramEnd"/>
            <w:r>
              <w:rPr>
                <w:rFonts w:asciiTheme="majorBidi" w:hAnsiTheme="majorBidi" w:cstheme="majorBidi"/>
                <w:b/>
                <w:szCs w:val="24"/>
              </w:rPr>
              <w:t>2 p)</w:t>
            </w:r>
          </w:p>
        </w:tc>
      </w:tr>
      <w:tr w:rsidR="00DE475B" w:rsidRPr="004854D7" w14:paraId="361D8770" w14:textId="77777777" w:rsidTr="00BB5615">
        <w:trPr>
          <w:trHeight w:val="1438"/>
        </w:trPr>
        <w:tc>
          <w:tcPr>
            <w:tcW w:w="8784" w:type="dxa"/>
          </w:tcPr>
          <w:p w14:paraId="5EA81851" w14:textId="08151A9F" w:rsidR="00BB5615" w:rsidRPr="0064535E" w:rsidRDefault="00DE475B" w:rsidP="00FD4EF0">
            <w:pPr>
              <w:spacing w:line="276" w:lineRule="auto"/>
              <w:rPr>
                <w:rFonts w:asciiTheme="majorBidi" w:hAnsiTheme="majorBidi" w:cstheme="majorBidi"/>
                <w:b/>
                <w:szCs w:val="24"/>
              </w:rPr>
            </w:pPr>
            <w:r w:rsidRPr="004854D7">
              <w:rPr>
                <w:rFonts w:asciiTheme="majorBidi" w:hAnsiTheme="majorBidi" w:cstheme="majorBidi"/>
                <w:b/>
                <w:bCs/>
                <w:szCs w:val="24"/>
              </w:rPr>
              <w:t xml:space="preserve">Hafta 15: </w:t>
            </w:r>
            <w:r w:rsidR="003425A2" w:rsidRPr="004854D7">
              <w:rPr>
                <w:rFonts w:asciiTheme="majorBidi" w:hAnsiTheme="majorBidi" w:cstheme="majorBidi"/>
                <w:b/>
                <w:bCs/>
                <w:szCs w:val="24"/>
              </w:rPr>
              <w:t>(</w:t>
            </w:r>
            <w:r w:rsidR="003425A2">
              <w:rPr>
                <w:rFonts w:asciiTheme="majorBidi" w:hAnsiTheme="majorBidi" w:cstheme="majorBidi"/>
                <w:b/>
                <w:bCs/>
                <w:szCs w:val="24"/>
              </w:rPr>
              <w:t>30</w:t>
            </w:r>
            <w:r w:rsidR="003425A2" w:rsidRPr="004854D7">
              <w:rPr>
                <w:rFonts w:asciiTheme="majorBidi" w:hAnsiTheme="majorBidi" w:cstheme="majorBidi"/>
                <w:b/>
                <w:bCs/>
                <w:szCs w:val="24"/>
              </w:rPr>
              <w:t>/</w:t>
            </w:r>
            <w:r w:rsidR="003425A2">
              <w:rPr>
                <w:rFonts w:asciiTheme="majorBidi" w:hAnsiTheme="majorBidi" w:cstheme="majorBidi"/>
                <w:b/>
                <w:bCs/>
                <w:szCs w:val="24"/>
              </w:rPr>
              <w:t>12</w:t>
            </w:r>
            <w:r w:rsidR="003425A2" w:rsidRPr="004854D7">
              <w:rPr>
                <w:rFonts w:asciiTheme="majorBidi" w:hAnsiTheme="majorBidi" w:cstheme="majorBidi"/>
                <w:b/>
                <w:bCs/>
                <w:szCs w:val="24"/>
              </w:rPr>
              <w:t>/</w:t>
            </w:r>
            <w:r w:rsidR="003425A2">
              <w:rPr>
                <w:rFonts w:asciiTheme="majorBidi" w:hAnsiTheme="majorBidi" w:cstheme="majorBidi"/>
                <w:b/>
                <w:bCs/>
                <w:szCs w:val="24"/>
              </w:rPr>
              <w:t>2025</w:t>
            </w:r>
            <w:r w:rsidR="003425A2" w:rsidRPr="004854D7">
              <w:rPr>
                <w:rFonts w:asciiTheme="majorBidi" w:hAnsiTheme="majorBidi" w:cstheme="majorBidi"/>
                <w:b/>
                <w:bCs/>
                <w:szCs w:val="24"/>
              </w:rPr>
              <w:t xml:space="preserve">): </w:t>
            </w:r>
            <w:r w:rsidR="003C3DF3" w:rsidRPr="004854D7">
              <w:rPr>
                <w:rFonts w:asciiTheme="majorBidi" w:hAnsiTheme="majorBidi" w:cstheme="majorBidi"/>
                <w:b/>
                <w:szCs w:val="24"/>
              </w:rPr>
              <w:t xml:space="preserve">Gezi, Seyahat kitapları </w:t>
            </w:r>
            <w:r w:rsidR="003C3DF3" w:rsidRPr="004854D7">
              <w:rPr>
                <w:rFonts w:asciiTheme="majorBidi" w:hAnsiTheme="majorBidi" w:cstheme="majorBidi"/>
                <w:color w:val="000000"/>
                <w:szCs w:val="24"/>
              </w:rPr>
              <w:t xml:space="preserve">Evliya Çelebi-Seyahatname </w:t>
            </w:r>
          </w:p>
          <w:p w14:paraId="00A492C1" w14:textId="77777777" w:rsidR="004854D7" w:rsidRDefault="004854D7" w:rsidP="00BB5615">
            <w:pPr>
              <w:widowControl w:val="0"/>
              <w:autoSpaceDE w:val="0"/>
              <w:autoSpaceDN w:val="0"/>
              <w:adjustRightInd w:val="0"/>
              <w:spacing w:line="240" w:lineRule="auto"/>
              <w:jc w:val="left"/>
              <w:rPr>
                <w:rFonts w:asciiTheme="majorBidi" w:hAnsiTheme="majorBidi" w:cstheme="majorBidi"/>
                <w:b/>
                <w:szCs w:val="24"/>
              </w:rPr>
            </w:pPr>
          </w:p>
          <w:p w14:paraId="2C4A369A" w14:textId="2B1E1DE1" w:rsidR="004854D7" w:rsidRPr="00AD1938" w:rsidRDefault="004854D7" w:rsidP="00BB5615">
            <w:pPr>
              <w:widowControl w:val="0"/>
              <w:autoSpaceDE w:val="0"/>
              <w:autoSpaceDN w:val="0"/>
              <w:adjustRightInd w:val="0"/>
              <w:spacing w:line="240" w:lineRule="auto"/>
              <w:jc w:val="left"/>
              <w:rPr>
                <w:rFonts w:asciiTheme="majorBidi" w:hAnsiTheme="majorBidi" w:cstheme="majorBidi"/>
                <w:bCs/>
                <w:szCs w:val="24"/>
              </w:rPr>
            </w:pPr>
            <w:bookmarkStart w:id="2" w:name="_GoBack"/>
            <w:r w:rsidRPr="00AD1938">
              <w:rPr>
                <w:rFonts w:asciiTheme="majorBidi" w:hAnsiTheme="majorBidi" w:cstheme="majorBidi"/>
                <w:bCs/>
                <w:szCs w:val="24"/>
              </w:rPr>
              <w:t xml:space="preserve">Menderes Coşkun, Seyahatname ve Sefaretnameler, </w:t>
            </w:r>
            <w:proofErr w:type="spellStart"/>
            <w:r w:rsidRPr="00AD1938">
              <w:rPr>
                <w:rFonts w:asciiTheme="majorBidi" w:hAnsiTheme="majorBidi" w:cstheme="majorBidi"/>
                <w:bCs/>
                <w:szCs w:val="24"/>
              </w:rPr>
              <w:t>Türk</w:t>
            </w:r>
            <w:proofErr w:type="spellEnd"/>
            <w:r w:rsidRPr="00AD1938">
              <w:rPr>
                <w:rFonts w:asciiTheme="majorBidi" w:hAnsiTheme="majorBidi" w:cstheme="majorBidi"/>
                <w:bCs/>
                <w:szCs w:val="24"/>
              </w:rPr>
              <w:t xml:space="preserve"> Edebiyatı Tarihi. C. 2. haz. Talat Halman. İstanbul: </w:t>
            </w:r>
            <w:proofErr w:type="spellStart"/>
            <w:r w:rsidRPr="00AD1938">
              <w:rPr>
                <w:rFonts w:asciiTheme="majorBidi" w:hAnsiTheme="majorBidi" w:cstheme="majorBidi"/>
                <w:bCs/>
                <w:szCs w:val="24"/>
              </w:rPr>
              <w:t>Kültür</w:t>
            </w:r>
            <w:proofErr w:type="spellEnd"/>
            <w:r w:rsidRPr="00AD1938">
              <w:rPr>
                <w:rFonts w:asciiTheme="majorBidi" w:hAnsiTheme="majorBidi" w:cstheme="majorBidi"/>
                <w:bCs/>
                <w:szCs w:val="24"/>
              </w:rPr>
              <w:t xml:space="preserve"> ve Turizm Bakanlığı Yayınları, 2006, s. 327-341.</w:t>
            </w:r>
            <w:bookmarkEnd w:id="2"/>
          </w:p>
        </w:tc>
      </w:tr>
      <w:bookmarkEnd w:id="1"/>
      <w:tr w:rsidR="00FD4EF0" w:rsidRPr="004854D7" w14:paraId="75E98DF7" w14:textId="77777777" w:rsidTr="00FD4EF0">
        <w:trPr>
          <w:trHeight w:val="1438"/>
        </w:trPr>
        <w:tc>
          <w:tcPr>
            <w:tcW w:w="8784" w:type="dxa"/>
          </w:tcPr>
          <w:p w14:paraId="784519D0" w14:textId="30CBCA65" w:rsidR="00FD4EF0" w:rsidRPr="0064535E" w:rsidRDefault="00FD4EF0" w:rsidP="00122AA1">
            <w:pPr>
              <w:spacing w:line="276" w:lineRule="auto"/>
              <w:rPr>
                <w:rFonts w:asciiTheme="majorBidi" w:hAnsiTheme="majorBidi" w:cstheme="majorBidi"/>
                <w:b/>
                <w:szCs w:val="24"/>
              </w:rPr>
            </w:pPr>
            <w:r w:rsidRPr="004854D7">
              <w:rPr>
                <w:rFonts w:asciiTheme="majorBidi" w:hAnsiTheme="majorBidi" w:cstheme="majorBidi"/>
                <w:b/>
                <w:bCs/>
                <w:szCs w:val="24"/>
              </w:rPr>
              <w:t>Hafta 1</w:t>
            </w:r>
            <w:r>
              <w:rPr>
                <w:rFonts w:asciiTheme="majorBidi" w:hAnsiTheme="majorBidi" w:cstheme="majorBidi"/>
                <w:b/>
                <w:bCs/>
                <w:szCs w:val="24"/>
              </w:rPr>
              <w:t>6</w:t>
            </w:r>
            <w:r w:rsidRPr="004854D7">
              <w:rPr>
                <w:rFonts w:asciiTheme="majorBidi" w:hAnsiTheme="majorBidi" w:cstheme="majorBidi"/>
                <w:b/>
                <w:bCs/>
                <w:szCs w:val="24"/>
              </w:rPr>
              <w:t>: (</w:t>
            </w:r>
            <w:r w:rsidR="003425A2">
              <w:rPr>
                <w:rFonts w:asciiTheme="majorBidi" w:hAnsiTheme="majorBidi" w:cstheme="majorBidi"/>
                <w:b/>
                <w:bCs/>
                <w:szCs w:val="24"/>
              </w:rPr>
              <w:t>06</w:t>
            </w:r>
            <w:r w:rsidRPr="004854D7">
              <w:rPr>
                <w:rFonts w:asciiTheme="majorBidi" w:hAnsiTheme="majorBidi" w:cstheme="majorBidi"/>
                <w:b/>
                <w:bCs/>
                <w:szCs w:val="24"/>
              </w:rPr>
              <w:t>/01/202</w:t>
            </w:r>
            <w:r w:rsidR="003425A2">
              <w:rPr>
                <w:rFonts w:asciiTheme="majorBidi" w:hAnsiTheme="majorBidi" w:cstheme="majorBidi"/>
                <w:b/>
                <w:bCs/>
                <w:szCs w:val="24"/>
              </w:rPr>
              <w:t>6</w:t>
            </w:r>
            <w:r w:rsidRPr="004854D7">
              <w:rPr>
                <w:rFonts w:asciiTheme="majorBidi" w:hAnsiTheme="majorBidi" w:cstheme="majorBidi"/>
                <w:b/>
                <w:bCs/>
                <w:szCs w:val="24"/>
              </w:rPr>
              <w:t xml:space="preserve">): </w:t>
            </w:r>
            <w:r w:rsidRPr="004854D7">
              <w:rPr>
                <w:rFonts w:asciiTheme="majorBidi" w:hAnsiTheme="majorBidi" w:cstheme="majorBidi"/>
                <w:b/>
                <w:szCs w:val="24"/>
              </w:rPr>
              <w:t xml:space="preserve">Gezi, Seyahat kitapları </w:t>
            </w:r>
            <w:r w:rsidRPr="004854D7">
              <w:rPr>
                <w:rFonts w:asciiTheme="majorBidi" w:hAnsiTheme="majorBidi" w:cstheme="majorBidi"/>
                <w:color w:val="000000"/>
                <w:szCs w:val="24"/>
              </w:rPr>
              <w:t xml:space="preserve">Nabi </w:t>
            </w:r>
            <w:proofErr w:type="spellStart"/>
            <w:r w:rsidRPr="004854D7">
              <w:rPr>
                <w:rFonts w:asciiTheme="majorBidi" w:hAnsiTheme="majorBidi" w:cstheme="majorBidi"/>
                <w:color w:val="000000"/>
                <w:szCs w:val="24"/>
              </w:rPr>
              <w:t>Tuhfetü’l-Harameyn</w:t>
            </w:r>
            <w:proofErr w:type="spellEnd"/>
            <w:r w:rsidRPr="004854D7">
              <w:rPr>
                <w:rFonts w:asciiTheme="majorBidi" w:hAnsiTheme="majorBidi" w:cstheme="majorBidi"/>
                <w:color w:val="000000"/>
                <w:szCs w:val="24"/>
              </w:rPr>
              <w:t xml:space="preserve">, </w:t>
            </w:r>
            <w:proofErr w:type="spellStart"/>
            <w:r w:rsidRPr="004854D7">
              <w:rPr>
                <w:rFonts w:asciiTheme="majorBidi" w:hAnsiTheme="majorBidi" w:cstheme="majorBidi"/>
                <w:color w:val="000000"/>
                <w:szCs w:val="24"/>
              </w:rPr>
              <w:t>Yirmisekiz</w:t>
            </w:r>
            <w:proofErr w:type="spellEnd"/>
            <w:r w:rsidRPr="004854D7">
              <w:rPr>
                <w:rFonts w:asciiTheme="majorBidi" w:hAnsiTheme="majorBidi" w:cstheme="majorBidi"/>
                <w:color w:val="000000"/>
                <w:szCs w:val="24"/>
              </w:rPr>
              <w:t xml:space="preserve"> Mehmet Çelebi Paris Sefaretnamesi</w:t>
            </w:r>
          </w:p>
          <w:p w14:paraId="0DFC3FF2" w14:textId="77777777" w:rsidR="00FD4EF0" w:rsidRDefault="00FD4EF0" w:rsidP="00122AA1">
            <w:pPr>
              <w:widowControl w:val="0"/>
              <w:autoSpaceDE w:val="0"/>
              <w:autoSpaceDN w:val="0"/>
              <w:adjustRightInd w:val="0"/>
              <w:spacing w:line="240" w:lineRule="auto"/>
              <w:jc w:val="left"/>
              <w:rPr>
                <w:rFonts w:asciiTheme="majorBidi" w:hAnsiTheme="majorBidi" w:cstheme="majorBidi"/>
                <w:b/>
                <w:szCs w:val="24"/>
              </w:rPr>
            </w:pPr>
          </w:p>
          <w:p w14:paraId="212DD24D" w14:textId="7ADEF386" w:rsidR="00FD4EF0" w:rsidRPr="004854D7" w:rsidRDefault="00FD4EF0" w:rsidP="00122AA1">
            <w:pPr>
              <w:widowControl w:val="0"/>
              <w:autoSpaceDE w:val="0"/>
              <w:autoSpaceDN w:val="0"/>
              <w:adjustRightInd w:val="0"/>
              <w:spacing w:line="240" w:lineRule="auto"/>
              <w:jc w:val="left"/>
              <w:rPr>
                <w:rFonts w:asciiTheme="majorBidi" w:hAnsiTheme="majorBidi" w:cstheme="majorBidi"/>
                <w:b/>
                <w:szCs w:val="24"/>
              </w:rPr>
            </w:pPr>
          </w:p>
        </w:tc>
      </w:tr>
    </w:tbl>
    <w:p w14:paraId="5F65E74D" w14:textId="77777777" w:rsidR="00DB0F15" w:rsidRPr="004854D7" w:rsidRDefault="00DB0F15" w:rsidP="003943BC">
      <w:pPr>
        <w:spacing w:after="0" w:line="276" w:lineRule="auto"/>
        <w:rPr>
          <w:rFonts w:asciiTheme="majorBidi" w:hAnsiTheme="majorBidi" w:cstheme="majorBidi"/>
          <w:b/>
          <w:bCs/>
          <w:szCs w:val="24"/>
        </w:rPr>
      </w:pPr>
    </w:p>
    <w:sectPr w:rsidR="00DB0F15" w:rsidRPr="004854D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C369D" w14:textId="77777777" w:rsidR="00777658" w:rsidRDefault="00777658" w:rsidP="00B53CC2">
      <w:pPr>
        <w:spacing w:after="0" w:line="240" w:lineRule="auto"/>
      </w:pPr>
      <w:r>
        <w:separator/>
      </w:r>
    </w:p>
  </w:endnote>
  <w:endnote w:type="continuationSeparator" w:id="0">
    <w:p w14:paraId="3D24F8C5" w14:textId="77777777" w:rsidR="00777658" w:rsidRDefault="00777658" w:rsidP="00B5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29772"/>
      <w:docPartObj>
        <w:docPartGallery w:val="Page Numbers (Bottom of Page)"/>
        <w:docPartUnique/>
      </w:docPartObj>
    </w:sdtPr>
    <w:sdtEndPr/>
    <w:sdtContent>
      <w:p w14:paraId="4001AAC0" w14:textId="32940911" w:rsidR="002C4153" w:rsidRDefault="002C4153">
        <w:pPr>
          <w:pStyle w:val="AltBilgi"/>
        </w:pPr>
        <w:r>
          <w:rPr>
            <w:noProof/>
            <w:lang w:eastAsia="tr-TR"/>
          </w:rPr>
          <mc:AlternateContent>
            <mc:Choice Requires="wpg">
              <w:drawing>
                <wp:anchor distT="0" distB="0" distL="114300" distR="114300" simplePos="0" relativeHeight="251661312" behindDoc="0" locked="0" layoutInCell="1" allowOverlap="1" wp14:anchorId="21F13EDE" wp14:editId="232CAD76">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7E46" w14:textId="77777777" w:rsidR="002C4153" w:rsidRDefault="002C4153">
                                <w:pPr>
                                  <w:jc w:val="center"/>
                                </w:pPr>
                                <w:r>
                                  <w:fldChar w:fldCharType="begin"/>
                                </w:r>
                                <w:r>
                                  <w:instrText>PAGE    \* MERGEFORMAT</w:instrText>
                                </w:r>
                                <w:r>
                                  <w:fldChar w:fldCharType="separate"/>
                                </w:r>
                                <w:r w:rsidR="005777FC" w:rsidRPr="005777FC">
                                  <w:rPr>
                                    <w:noProof/>
                                    <w:color w:val="8C8C8C" w:themeColor="background1" w:themeShade="8C"/>
                                  </w:rPr>
                                  <w:t>3</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1F13EDE" id="Grup 3" o:spid="_x0000_s1027" style="position:absolute;left:0;text-align:left;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LJgQAAAQOAAAOAAAAZHJzL2Uyb0RvYy54bWzsV9tu4zYQfS/QfyD47uhiybaEKIvEl6BA&#10;2l1g077TEnVpJVIl5cjZov++w4skx9luF9lN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m0JLJgQAAAQO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057E46" w14:textId="77777777" w:rsidR="002C4153" w:rsidRDefault="002C4153">
                          <w:pPr>
                            <w:jc w:val="center"/>
                          </w:pPr>
                          <w:r>
                            <w:fldChar w:fldCharType="begin"/>
                          </w:r>
                          <w:r>
                            <w:instrText>PAGE    \* MERGEFORMAT</w:instrText>
                          </w:r>
                          <w:r>
                            <w:fldChar w:fldCharType="separate"/>
                          </w:r>
                          <w:r w:rsidR="005777FC" w:rsidRPr="005777FC">
                            <w:rPr>
                              <w:noProof/>
                              <w:color w:val="8C8C8C" w:themeColor="background1" w:themeShade="8C"/>
                            </w:rPr>
                            <w:t>3</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71BB9" w14:textId="77777777" w:rsidR="00777658" w:rsidRDefault="00777658" w:rsidP="00B53CC2">
      <w:pPr>
        <w:spacing w:after="0" w:line="240" w:lineRule="auto"/>
      </w:pPr>
      <w:r>
        <w:separator/>
      </w:r>
    </w:p>
  </w:footnote>
  <w:footnote w:type="continuationSeparator" w:id="0">
    <w:p w14:paraId="6BC9448F" w14:textId="77777777" w:rsidR="00777658" w:rsidRDefault="00777658" w:rsidP="00B53CC2">
      <w:pPr>
        <w:spacing w:after="0" w:line="240" w:lineRule="auto"/>
      </w:pPr>
      <w:r>
        <w:continuationSeparator/>
      </w:r>
    </w:p>
  </w:footnote>
  <w:footnote w:id="1">
    <w:p w14:paraId="67D2CA1E" w14:textId="4E2B4B2E" w:rsidR="0084174E" w:rsidRDefault="0084174E" w:rsidP="00ED4656">
      <w:pPr>
        <w:pStyle w:val="DipnotMetni"/>
      </w:pPr>
      <w:r>
        <w:rPr>
          <w:rStyle w:val="DipnotBavurusu"/>
        </w:rPr>
        <w:footnoteRef/>
      </w:r>
      <w:r>
        <w:t xml:space="preserve"> </w:t>
      </w:r>
      <w:r w:rsidRPr="0084174E">
        <w:t>Metinlerin çoğunluğu Fahir İz’in Eski Türk Edebiyatında Nesir (Akçağ Yayınları, 2. baskı, Ankara, 1966) adlı kitabından alınmıştır. Metinlerin yanındaki sayfa numaraları bu kitaba aittir.</w:t>
      </w:r>
      <w:r w:rsidR="00ED4656">
        <w:t xml:space="preserve"> </w:t>
      </w:r>
      <w:r w:rsidR="00C13FA6">
        <w:t>Metinlerin hepsi Teams’e yüklenecektir.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7456" w14:textId="3D1262F5" w:rsidR="00B53CC2" w:rsidRPr="00C96720" w:rsidRDefault="006E47F2" w:rsidP="007F2F26">
    <w:pPr>
      <w:spacing w:line="240" w:lineRule="auto"/>
      <w:jc w:val="center"/>
      <w:rPr>
        <w:b/>
        <w:bCs/>
        <w:szCs w:val="24"/>
        <w:lang w:val="en-US"/>
      </w:rPr>
    </w:pPr>
    <w:bookmarkStart w:id="3" w:name="_Hlk63425652"/>
    <w:r w:rsidRPr="00C96720">
      <w:rPr>
        <w:b/>
        <w:bCs/>
        <w:noProof/>
        <w:szCs w:val="24"/>
        <w:lang w:eastAsia="tr-TR"/>
      </w:rPr>
      <mc:AlternateContent>
        <mc:Choice Requires="wps">
          <w:drawing>
            <wp:anchor distT="45720" distB="45720" distL="114300" distR="114300" simplePos="0" relativeHeight="251659264" behindDoc="0" locked="0" layoutInCell="1" allowOverlap="1" wp14:anchorId="44F2CD6A" wp14:editId="02CCE4C2">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27521E90" w14:textId="7BC82520" w:rsidR="006E47F2" w:rsidRDefault="009224CD">
                          <w:r>
                            <w:rPr>
                              <w:noProof/>
                              <w:lang w:eastAsia="tr-TR"/>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2CD6A"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" stroked="f">
              <v:textbox>
                <w:txbxContent>
                  <w:p w14:paraId="27521E90" w14:textId="7BC82520" w:rsidR="006E47F2" w:rsidRDefault="009224CD">
                    <w:r>
                      <w:rPr>
                        <w:noProof/>
                        <w:lang w:eastAsia="tr-TR"/>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sidR="00F57130">
      <w:rPr>
        <w:b/>
        <w:bCs/>
        <w:szCs w:val="24"/>
        <w:lang w:val="en-US"/>
      </w:rPr>
      <w:t>TED401</w:t>
    </w:r>
    <w:r w:rsidR="004F2C0D">
      <w:rPr>
        <w:b/>
        <w:bCs/>
        <w:szCs w:val="24"/>
        <w:lang w:val="en-US"/>
      </w:rPr>
      <w:t xml:space="preserve"> (</w:t>
    </w:r>
    <w:proofErr w:type="spellStart"/>
    <w:r w:rsidR="00F57130">
      <w:rPr>
        <w:b/>
        <w:bCs/>
        <w:szCs w:val="24"/>
        <w:lang w:val="en-US"/>
      </w:rPr>
      <w:t>Türkçe</w:t>
    </w:r>
    <w:proofErr w:type="spellEnd"/>
    <w:r w:rsidR="004F2C0D">
      <w:rPr>
        <w:b/>
        <w:bCs/>
        <w:szCs w:val="24"/>
        <w:lang w:val="en-US"/>
      </w:rPr>
      <w:t>)</w:t>
    </w:r>
  </w:p>
  <w:bookmarkEnd w:id="3"/>
  <w:p w14:paraId="46107610" w14:textId="7CA073CD" w:rsidR="00DC3A8C" w:rsidRDefault="003D0530" w:rsidP="00D85E94">
    <w:pPr>
      <w:spacing w:line="240" w:lineRule="auto"/>
      <w:jc w:val="center"/>
      <w:rPr>
        <w:b/>
        <w:bCs/>
        <w:szCs w:val="24"/>
        <w:lang w:val="en-US"/>
      </w:rPr>
    </w:pPr>
    <w:proofErr w:type="spellStart"/>
    <w:r>
      <w:rPr>
        <w:b/>
        <w:bCs/>
        <w:szCs w:val="24"/>
        <w:lang w:val="en-US"/>
      </w:rPr>
      <w:t>Klasik</w:t>
    </w:r>
    <w:proofErr w:type="spellEnd"/>
    <w:r>
      <w:rPr>
        <w:b/>
        <w:bCs/>
        <w:szCs w:val="24"/>
        <w:lang w:val="en-US"/>
      </w:rPr>
      <w:t xml:space="preserve"> </w:t>
    </w:r>
    <w:proofErr w:type="spellStart"/>
    <w:r>
      <w:rPr>
        <w:b/>
        <w:bCs/>
        <w:szCs w:val="24"/>
        <w:lang w:val="en-US"/>
      </w:rPr>
      <w:t>Türk</w:t>
    </w:r>
    <w:proofErr w:type="spellEnd"/>
    <w:r>
      <w:rPr>
        <w:b/>
        <w:bCs/>
        <w:szCs w:val="24"/>
        <w:lang w:val="en-US"/>
      </w:rPr>
      <w:t xml:space="preserve"> </w:t>
    </w:r>
    <w:proofErr w:type="spellStart"/>
    <w:r>
      <w:rPr>
        <w:b/>
        <w:bCs/>
        <w:szCs w:val="24"/>
        <w:lang w:val="en-US"/>
      </w:rPr>
      <w:t>Edebiyatında</w:t>
    </w:r>
    <w:proofErr w:type="spellEnd"/>
    <w:r>
      <w:rPr>
        <w:b/>
        <w:bCs/>
        <w:szCs w:val="24"/>
        <w:lang w:val="en-US"/>
      </w:rPr>
      <w:t xml:space="preserve"> </w:t>
    </w:r>
    <w:proofErr w:type="spellStart"/>
    <w:r>
      <w:rPr>
        <w:b/>
        <w:bCs/>
        <w:szCs w:val="24"/>
        <w:lang w:val="en-US"/>
      </w:rPr>
      <w:t>Nesir</w:t>
    </w:r>
    <w:proofErr w:type="spellEnd"/>
    <w:r w:rsidR="00DC3A8C" w:rsidRPr="00DC3A8C">
      <w:rPr>
        <w:b/>
        <w:bCs/>
        <w:szCs w:val="24"/>
        <w:lang w:val="en-US"/>
      </w:rPr>
      <w:t xml:space="preserve"> </w:t>
    </w:r>
    <w:r w:rsidR="004F2C0D">
      <w:rPr>
        <w:b/>
        <w:bCs/>
        <w:szCs w:val="24"/>
        <w:lang w:val="en-US"/>
      </w:rPr>
      <w:t>(</w:t>
    </w:r>
    <w:proofErr w:type="spellStart"/>
    <w:r w:rsidR="004F2C0D">
      <w:rPr>
        <w:b/>
        <w:bCs/>
        <w:szCs w:val="24"/>
        <w:lang w:val="en-US"/>
      </w:rPr>
      <w:t>Zorunlu</w:t>
    </w:r>
    <w:proofErr w:type="spellEnd"/>
    <w:r>
      <w:rPr>
        <w:b/>
        <w:bCs/>
        <w:szCs w:val="24"/>
        <w:lang w:val="en-US"/>
      </w:rPr>
      <w:t>/</w:t>
    </w:r>
    <w:r w:rsidR="004F2C0D">
      <w:rPr>
        <w:b/>
        <w:bCs/>
        <w:szCs w:val="24"/>
        <w:lang w:val="en-US"/>
      </w:rPr>
      <w:t xml:space="preserve"> </w:t>
    </w:r>
    <w:r>
      <w:rPr>
        <w:b/>
        <w:bCs/>
        <w:szCs w:val="24"/>
        <w:lang w:val="en-US"/>
      </w:rPr>
      <w:t>5</w:t>
    </w:r>
    <w:r w:rsidR="004F2C0D">
      <w:rPr>
        <w:b/>
        <w:bCs/>
        <w:szCs w:val="24"/>
        <w:lang w:val="en-US"/>
      </w:rPr>
      <w:t xml:space="preserve"> AKTS)</w:t>
    </w:r>
  </w:p>
  <w:p w14:paraId="60A60A27" w14:textId="30FBDCBD" w:rsidR="00643FC1" w:rsidRPr="00C96720" w:rsidRDefault="00476952" w:rsidP="007F2F26">
    <w:pPr>
      <w:spacing w:line="240" w:lineRule="auto"/>
      <w:jc w:val="center"/>
      <w:rPr>
        <w:b/>
        <w:bCs/>
        <w:szCs w:val="24"/>
        <w:lang w:val="en-US"/>
      </w:rPr>
    </w:pPr>
    <w:r>
      <w:rPr>
        <w:b/>
        <w:bCs/>
        <w:szCs w:val="24"/>
        <w:lang w:val="en-US"/>
      </w:rPr>
      <w:t>İZLENCE</w:t>
    </w:r>
    <w:r w:rsidR="00260349">
      <w:rPr>
        <w:b/>
        <w:bCs/>
        <w:szCs w:val="24"/>
        <w:lang w:val="en-US"/>
      </w:rPr>
      <w:t xml:space="preserve"> / </w:t>
    </w:r>
    <w:r>
      <w:rPr>
        <w:b/>
        <w:bCs/>
        <w:szCs w:val="24"/>
        <w:lang w:val="en-US"/>
      </w:rPr>
      <w:t>GÜZ</w:t>
    </w:r>
    <w:r w:rsidR="00260349">
      <w:rPr>
        <w:b/>
        <w:bCs/>
        <w:szCs w:val="24"/>
        <w:lang w:val="en-US"/>
      </w:rPr>
      <w:t xml:space="preserve"> </w:t>
    </w:r>
    <w:r w:rsidR="006818C9">
      <w:rPr>
        <w:b/>
        <w:bCs/>
        <w:szCs w:val="24"/>
        <w:lang w:val="en-US"/>
      </w:rPr>
      <w:t>2025</w:t>
    </w:r>
    <w:r w:rsidR="00DD2661">
      <w:rPr>
        <w:b/>
        <w:bCs/>
        <w:szCs w:val="24"/>
        <w:lang w:val="en-US"/>
      </w:rPr>
      <w:t>-202</w:t>
    </w:r>
    <w:r w:rsidR="006818C9">
      <w:rPr>
        <w:b/>
        <w:bCs/>
        <w:szCs w:val="24"/>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B4477"/>
    <w:multiLevelType w:val="hybridMultilevel"/>
    <w:tmpl w:val="B2C4B198"/>
    <w:lvl w:ilvl="0" w:tplc="3A0E7A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216AE4"/>
    <w:multiLevelType w:val="hybridMultilevel"/>
    <w:tmpl w:val="DC16D0AA"/>
    <w:lvl w:ilvl="0" w:tplc="22DCD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67276E"/>
    <w:multiLevelType w:val="hybridMultilevel"/>
    <w:tmpl w:val="EA766FE6"/>
    <w:lvl w:ilvl="0" w:tplc="3A0E7A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963592E"/>
    <w:multiLevelType w:val="hybridMultilevel"/>
    <w:tmpl w:val="C50A8206"/>
    <w:lvl w:ilvl="0" w:tplc="58205E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97"/>
    <w:rsid w:val="000017E1"/>
    <w:rsid w:val="000023E4"/>
    <w:rsid w:val="00014953"/>
    <w:rsid w:val="0002535A"/>
    <w:rsid w:val="0003154B"/>
    <w:rsid w:val="000406AE"/>
    <w:rsid w:val="00040962"/>
    <w:rsid w:val="00046565"/>
    <w:rsid w:val="000648B2"/>
    <w:rsid w:val="00075315"/>
    <w:rsid w:val="00095F4C"/>
    <w:rsid w:val="00097B84"/>
    <w:rsid w:val="000A0622"/>
    <w:rsid w:val="000A4707"/>
    <w:rsid w:val="000B2127"/>
    <w:rsid w:val="000B22BE"/>
    <w:rsid w:val="000B4516"/>
    <w:rsid w:val="000C5ABD"/>
    <w:rsid w:val="000D13F7"/>
    <w:rsid w:val="000D4379"/>
    <w:rsid w:val="000E089E"/>
    <w:rsid w:val="000E11F2"/>
    <w:rsid w:val="000E60D4"/>
    <w:rsid w:val="00103FEF"/>
    <w:rsid w:val="001046CE"/>
    <w:rsid w:val="0010612E"/>
    <w:rsid w:val="00111B72"/>
    <w:rsid w:val="001151F4"/>
    <w:rsid w:val="001162AE"/>
    <w:rsid w:val="001359C7"/>
    <w:rsid w:val="001373A5"/>
    <w:rsid w:val="001376D7"/>
    <w:rsid w:val="00137764"/>
    <w:rsid w:val="001606FA"/>
    <w:rsid w:val="00164B73"/>
    <w:rsid w:val="00167BC9"/>
    <w:rsid w:val="00176FAC"/>
    <w:rsid w:val="001827E2"/>
    <w:rsid w:val="001908D0"/>
    <w:rsid w:val="00190DC5"/>
    <w:rsid w:val="001977D9"/>
    <w:rsid w:val="001A36BF"/>
    <w:rsid w:val="001B54EA"/>
    <w:rsid w:val="001B77BB"/>
    <w:rsid w:val="001D173C"/>
    <w:rsid w:val="001E18CD"/>
    <w:rsid w:val="001F33A9"/>
    <w:rsid w:val="00200372"/>
    <w:rsid w:val="0021050A"/>
    <w:rsid w:val="00213799"/>
    <w:rsid w:val="00214CD7"/>
    <w:rsid w:val="00227258"/>
    <w:rsid w:val="002353C3"/>
    <w:rsid w:val="00260349"/>
    <w:rsid w:val="002608B9"/>
    <w:rsid w:val="00261F5C"/>
    <w:rsid w:val="00263B8A"/>
    <w:rsid w:val="0026540E"/>
    <w:rsid w:val="00267220"/>
    <w:rsid w:val="00267F55"/>
    <w:rsid w:val="00275C98"/>
    <w:rsid w:val="002777B9"/>
    <w:rsid w:val="00282D5E"/>
    <w:rsid w:val="0028438A"/>
    <w:rsid w:val="002A60C1"/>
    <w:rsid w:val="002B2AFB"/>
    <w:rsid w:val="002C124F"/>
    <w:rsid w:val="002C4153"/>
    <w:rsid w:val="002C6497"/>
    <w:rsid w:val="002D31AB"/>
    <w:rsid w:val="002D6917"/>
    <w:rsid w:val="002E38A9"/>
    <w:rsid w:val="002F5A57"/>
    <w:rsid w:val="002F72FC"/>
    <w:rsid w:val="00301C82"/>
    <w:rsid w:val="003240A8"/>
    <w:rsid w:val="00324BDC"/>
    <w:rsid w:val="003252AE"/>
    <w:rsid w:val="00341DED"/>
    <w:rsid w:val="003425A2"/>
    <w:rsid w:val="00343875"/>
    <w:rsid w:val="00344E71"/>
    <w:rsid w:val="00355D0F"/>
    <w:rsid w:val="0035772C"/>
    <w:rsid w:val="00392A30"/>
    <w:rsid w:val="003943BC"/>
    <w:rsid w:val="003A0E61"/>
    <w:rsid w:val="003B4038"/>
    <w:rsid w:val="003C2F40"/>
    <w:rsid w:val="003C3DF3"/>
    <w:rsid w:val="003D0530"/>
    <w:rsid w:val="003E3C48"/>
    <w:rsid w:val="003F1B23"/>
    <w:rsid w:val="003F748C"/>
    <w:rsid w:val="00432324"/>
    <w:rsid w:val="004371FF"/>
    <w:rsid w:val="00455655"/>
    <w:rsid w:val="004574F2"/>
    <w:rsid w:val="00457FD8"/>
    <w:rsid w:val="00460F0F"/>
    <w:rsid w:val="004613E4"/>
    <w:rsid w:val="004621A7"/>
    <w:rsid w:val="00464073"/>
    <w:rsid w:val="00464312"/>
    <w:rsid w:val="00476952"/>
    <w:rsid w:val="00476DEE"/>
    <w:rsid w:val="004854D7"/>
    <w:rsid w:val="004865F8"/>
    <w:rsid w:val="004967D4"/>
    <w:rsid w:val="004A0597"/>
    <w:rsid w:val="004B771A"/>
    <w:rsid w:val="004C1087"/>
    <w:rsid w:val="004C25C9"/>
    <w:rsid w:val="004D0730"/>
    <w:rsid w:val="004D2FD0"/>
    <w:rsid w:val="004D3086"/>
    <w:rsid w:val="004E6147"/>
    <w:rsid w:val="004F2C0D"/>
    <w:rsid w:val="00506844"/>
    <w:rsid w:val="005119E2"/>
    <w:rsid w:val="005218C9"/>
    <w:rsid w:val="00521A0E"/>
    <w:rsid w:val="0053133F"/>
    <w:rsid w:val="00531BD6"/>
    <w:rsid w:val="00537C3B"/>
    <w:rsid w:val="00542125"/>
    <w:rsid w:val="00544862"/>
    <w:rsid w:val="00544ABF"/>
    <w:rsid w:val="00555B3C"/>
    <w:rsid w:val="00562D4A"/>
    <w:rsid w:val="005665A5"/>
    <w:rsid w:val="005671A7"/>
    <w:rsid w:val="00567E1B"/>
    <w:rsid w:val="005777FC"/>
    <w:rsid w:val="005811E3"/>
    <w:rsid w:val="005844A2"/>
    <w:rsid w:val="005A46F8"/>
    <w:rsid w:val="005A5A7D"/>
    <w:rsid w:val="005A5D47"/>
    <w:rsid w:val="005B24E9"/>
    <w:rsid w:val="005C22C1"/>
    <w:rsid w:val="005C2590"/>
    <w:rsid w:val="005C3BCA"/>
    <w:rsid w:val="005C459B"/>
    <w:rsid w:val="005D3B78"/>
    <w:rsid w:val="005D673E"/>
    <w:rsid w:val="005E1E12"/>
    <w:rsid w:val="005F45B4"/>
    <w:rsid w:val="00602F95"/>
    <w:rsid w:val="0060625D"/>
    <w:rsid w:val="006176BF"/>
    <w:rsid w:val="006259C6"/>
    <w:rsid w:val="00625BBE"/>
    <w:rsid w:val="0062767E"/>
    <w:rsid w:val="00633DDF"/>
    <w:rsid w:val="006341D7"/>
    <w:rsid w:val="00642A4F"/>
    <w:rsid w:val="00643FC1"/>
    <w:rsid w:val="0064535E"/>
    <w:rsid w:val="00654C56"/>
    <w:rsid w:val="00654CFF"/>
    <w:rsid w:val="00654D08"/>
    <w:rsid w:val="0065746F"/>
    <w:rsid w:val="00661FDC"/>
    <w:rsid w:val="00677562"/>
    <w:rsid w:val="006818C9"/>
    <w:rsid w:val="00682C95"/>
    <w:rsid w:val="00691DFE"/>
    <w:rsid w:val="00696E41"/>
    <w:rsid w:val="006A20E9"/>
    <w:rsid w:val="006A41FD"/>
    <w:rsid w:val="006B3604"/>
    <w:rsid w:val="006C30AB"/>
    <w:rsid w:val="006C3D1B"/>
    <w:rsid w:val="006C7E97"/>
    <w:rsid w:val="006D751A"/>
    <w:rsid w:val="006E1546"/>
    <w:rsid w:val="006E325C"/>
    <w:rsid w:val="006E3D46"/>
    <w:rsid w:val="006E47F2"/>
    <w:rsid w:val="006E6792"/>
    <w:rsid w:val="006F2A9A"/>
    <w:rsid w:val="006F7A0B"/>
    <w:rsid w:val="00700C66"/>
    <w:rsid w:val="00701BD0"/>
    <w:rsid w:val="00703EE5"/>
    <w:rsid w:val="00712FAB"/>
    <w:rsid w:val="0071311B"/>
    <w:rsid w:val="0071728F"/>
    <w:rsid w:val="00721C34"/>
    <w:rsid w:val="00742654"/>
    <w:rsid w:val="00763483"/>
    <w:rsid w:val="0076388E"/>
    <w:rsid w:val="00766A69"/>
    <w:rsid w:val="00770A3F"/>
    <w:rsid w:val="00774B78"/>
    <w:rsid w:val="00777658"/>
    <w:rsid w:val="00783F23"/>
    <w:rsid w:val="0079084C"/>
    <w:rsid w:val="0079486F"/>
    <w:rsid w:val="007A287B"/>
    <w:rsid w:val="007A7BB1"/>
    <w:rsid w:val="007B22F4"/>
    <w:rsid w:val="007B33EA"/>
    <w:rsid w:val="007B45E4"/>
    <w:rsid w:val="007B5E40"/>
    <w:rsid w:val="007C2C95"/>
    <w:rsid w:val="007C59D2"/>
    <w:rsid w:val="007D3316"/>
    <w:rsid w:val="007E2251"/>
    <w:rsid w:val="007F2F26"/>
    <w:rsid w:val="0080147C"/>
    <w:rsid w:val="00802468"/>
    <w:rsid w:val="00806611"/>
    <w:rsid w:val="008139AA"/>
    <w:rsid w:val="008164DE"/>
    <w:rsid w:val="00833A20"/>
    <w:rsid w:val="00835346"/>
    <w:rsid w:val="008415E1"/>
    <w:rsid w:val="0084174E"/>
    <w:rsid w:val="00842AEF"/>
    <w:rsid w:val="008446C9"/>
    <w:rsid w:val="00844882"/>
    <w:rsid w:val="00847585"/>
    <w:rsid w:val="00851963"/>
    <w:rsid w:val="00875292"/>
    <w:rsid w:val="00876D4C"/>
    <w:rsid w:val="00890BD7"/>
    <w:rsid w:val="0089182D"/>
    <w:rsid w:val="0089197F"/>
    <w:rsid w:val="00893861"/>
    <w:rsid w:val="00895430"/>
    <w:rsid w:val="008966E8"/>
    <w:rsid w:val="008A1007"/>
    <w:rsid w:val="008B378A"/>
    <w:rsid w:val="008B7017"/>
    <w:rsid w:val="008D061F"/>
    <w:rsid w:val="008D1189"/>
    <w:rsid w:val="008E30D7"/>
    <w:rsid w:val="008F4F17"/>
    <w:rsid w:val="009105BD"/>
    <w:rsid w:val="009137EC"/>
    <w:rsid w:val="00915B11"/>
    <w:rsid w:val="009224CD"/>
    <w:rsid w:val="0092308F"/>
    <w:rsid w:val="00923EC9"/>
    <w:rsid w:val="00924FCE"/>
    <w:rsid w:val="009256EF"/>
    <w:rsid w:val="00930443"/>
    <w:rsid w:val="00930E55"/>
    <w:rsid w:val="00946E01"/>
    <w:rsid w:val="00955FA4"/>
    <w:rsid w:val="00971F58"/>
    <w:rsid w:val="00980C40"/>
    <w:rsid w:val="0098216F"/>
    <w:rsid w:val="00993A96"/>
    <w:rsid w:val="009A02D1"/>
    <w:rsid w:val="009A2FD7"/>
    <w:rsid w:val="009A3B7A"/>
    <w:rsid w:val="009A60A0"/>
    <w:rsid w:val="009B2DC9"/>
    <w:rsid w:val="009B4CC4"/>
    <w:rsid w:val="009E3ECB"/>
    <w:rsid w:val="009F196A"/>
    <w:rsid w:val="009F4122"/>
    <w:rsid w:val="009F6F29"/>
    <w:rsid w:val="00A00BE0"/>
    <w:rsid w:val="00A01E43"/>
    <w:rsid w:val="00A106E4"/>
    <w:rsid w:val="00A10B10"/>
    <w:rsid w:val="00A13F97"/>
    <w:rsid w:val="00A30286"/>
    <w:rsid w:val="00A61B69"/>
    <w:rsid w:val="00A83972"/>
    <w:rsid w:val="00A87DA8"/>
    <w:rsid w:val="00AA1BC9"/>
    <w:rsid w:val="00AA2B74"/>
    <w:rsid w:val="00AA36FE"/>
    <w:rsid w:val="00AB05D8"/>
    <w:rsid w:val="00AB07E9"/>
    <w:rsid w:val="00AB0F6E"/>
    <w:rsid w:val="00AC2F47"/>
    <w:rsid w:val="00AD1938"/>
    <w:rsid w:val="00B047D1"/>
    <w:rsid w:val="00B16DE9"/>
    <w:rsid w:val="00B20A22"/>
    <w:rsid w:val="00B250DC"/>
    <w:rsid w:val="00B2686C"/>
    <w:rsid w:val="00B269A0"/>
    <w:rsid w:val="00B41039"/>
    <w:rsid w:val="00B41A26"/>
    <w:rsid w:val="00B451F8"/>
    <w:rsid w:val="00B53CC2"/>
    <w:rsid w:val="00B541C2"/>
    <w:rsid w:val="00B605BC"/>
    <w:rsid w:val="00B80061"/>
    <w:rsid w:val="00B81B62"/>
    <w:rsid w:val="00B92A8C"/>
    <w:rsid w:val="00B97902"/>
    <w:rsid w:val="00BB17D9"/>
    <w:rsid w:val="00BB30B4"/>
    <w:rsid w:val="00BB5615"/>
    <w:rsid w:val="00BD0D98"/>
    <w:rsid w:val="00BE44DC"/>
    <w:rsid w:val="00BE4D1D"/>
    <w:rsid w:val="00BF7E34"/>
    <w:rsid w:val="00C13FA6"/>
    <w:rsid w:val="00C210E1"/>
    <w:rsid w:val="00C63B12"/>
    <w:rsid w:val="00C67941"/>
    <w:rsid w:val="00C82211"/>
    <w:rsid w:val="00C93B96"/>
    <w:rsid w:val="00C9586B"/>
    <w:rsid w:val="00C96720"/>
    <w:rsid w:val="00CA37BA"/>
    <w:rsid w:val="00CA7606"/>
    <w:rsid w:val="00CA7DE3"/>
    <w:rsid w:val="00CB6FF6"/>
    <w:rsid w:val="00CC0D9A"/>
    <w:rsid w:val="00CC2222"/>
    <w:rsid w:val="00CC67D3"/>
    <w:rsid w:val="00CD47E3"/>
    <w:rsid w:val="00CF0A43"/>
    <w:rsid w:val="00CF0B67"/>
    <w:rsid w:val="00D1193B"/>
    <w:rsid w:val="00D12657"/>
    <w:rsid w:val="00D154CB"/>
    <w:rsid w:val="00D23491"/>
    <w:rsid w:val="00D2612B"/>
    <w:rsid w:val="00D26577"/>
    <w:rsid w:val="00D44E0D"/>
    <w:rsid w:val="00D457D8"/>
    <w:rsid w:val="00D65707"/>
    <w:rsid w:val="00D6629C"/>
    <w:rsid w:val="00D723B0"/>
    <w:rsid w:val="00D72C26"/>
    <w:rsid w:val="00D826F7"/>
    <w:rsid w:val="00D85E94"/>
    <w:rsid w:val="00D90232"/>
    <w:rsid w:val="00D93311"/>
    <w:rsid w:val="00D93387"/>
    <w:rsid w:val="00D941EC"/>
    <w:rsid w:val="00DB0F15"/>
    <w:rsid w:val="00DB229F"/>
    <w:rsid w:val="00DB3D63"/>
    <w:rsid w:val="00DB6AC3"/>
    <w:rsid w:val="00DC2AE4"/>
    <w:rsid w:val="00DC3A8C"/>
    <w:rsid w:val="00DC7503"/>
    <w:rsid w:val="00DD0F94"/>
    <w:rsid w:val="00DD1C24"/>
    <w:rsid w:val="00DD2661"/>
    <w:rsid w:val="00DD46D5"/>
    <w:rsid w:val="00DD4C2B"/>
    <w:rsid w:val="00DE14A2"/>
    <w:rsid w:val="00DE475B"/>
    <w:rsid w:val="00DE5A4C"/>
    <w:rsid w:val="00DE5ACB"/>
    <w:rsid w:val="00DE7453"/>
    <w:rsid w:val="00DF1E21"/>
    <w:rsid w:val="00E22D4C"/>
    <w:rsid w:val="00E23597"/>
    <w:rsid w:val="00E261FD"/>
    <w:rsid w:val="00E4518C"/>
    <w:rsid w:val="00E56CD5"/>
    <w:rsid w:val="00E718D2"/>
    <w:rsid w:val="00E76257"/>
    <w:rsid w:val="00E8233E"/>
    <w:rsid w:val="00E8259A"/>
    <w:rsid w:val="00E85D8D"/>
    <w:rsid w:val="00E874DC"/>
    <w:rsid w:val="00E93AD1"/>
    <w:rsid w:val="00EA2CC2"/>
    <w:rsid w:val="00EB6CDB"/>
    <w:rsid w:val="00EC7A79"/>
    <w:rsid w:val="00ED4656"/>
    <w:rsid w:val="00ED6A05"/>
    <w:rsid w:val="00EE372B"/>
    <w:rsid w:val="00EE42A1"/>
    <w:rsid w:val="00EE4DDC"/>
    <w:rsid w:val="00EF4EFF"/>
    <w:rsid w:val="00EF53C9"/>
    <w:rsid w:val="00EF5EB8"/>
    <w:rsid w:val="00EF7931"/>
    <w:rsid w:val="00F00B19"/>
    <w:rsid w:val="00F0279D"/>
    <w:rsid w:val="00F05F6D"/>
    <w:rsid w:val="00F07F5C"/>
    <w:rsid w:val="00F1046B"/>
    <w:rsid w:val="00F14B9A"/>
    <w:rsid w:val="00F303CB"/>
    <w:rsid w:val="00F30B15"/>
    <w:rsid w:val="00F365C8"/>
    <w:rsid w:val="00F5077D"/>
    <w:rsid w:val="00F52F92"/>
    <w:rsid w:val="00F57130"/>
    <w:rsid w:val="00F6418E"/>
    <w:rsid w:val="00F67C99"/>
    <w:rsid w:val="00F77204"/>
    <w:rsid w:val="00F828E2"/>
    <w:rsid w:val="00F835A5"/>
    <w:rsid w:val="00F847B9"/>
    <w:rsid w:val="00F94422"/>
    <w:rsid w:val="00F97540"/>
    <w:rsid w:val="00FA77E7"/>
    <w:rsid w:val="00FC2774"/>
    <w:rsid w:val="00FC5F4E"/>
    <w:rsid w:val="00FD1B44"/>
    <w:rsid w:val="00FD4EF0"/>
    <w:rsid w:val="00FE2601"/>
    <w:rsid w:val="00FF0F0D"/>
    <w:rsid w:val="00FF64FD"/>
    <w:rsid w:val="00FF76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8CB2F"/>
  <w14:defaultImageDpi w14:val="330"/>
  <w15:chartTrackingRefBased/>
  <w15:docId w15:val="{397A35E7-36BC-4ED0-A58A-0FB4F8D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46C9"/>
    <w:pPr>
      <w:spacing w:line="360" w:lineRule="auto"/>
      <w:jc w:val="both"/>
    </w:pPr>
    <w:rPr>
      <w:rFonts w:ascii="Times New Roman" w:hAnsi="Times New Roman"/>
      <w:sz w:val="24"/>
    </w:rPr>
  </w:style>
  <w:style w:type="paragraph" w:styleId="Balk1">
    <w:name w:val="heading 1"/>
    <w:basedOn w:val="Normal"/>
    <w:next w:val="Normal"/>
    <w:link w:val="Balk1Char"/>
    <w:qFormat/>
    <w:rsid w:val="001A36BF"/>
    <w:pPr>
      <w:keepNext/>
      <w:keepLines/>
      <w:spacing w:before="240" w:after="0" w:line="240" w:lineRule="auto"/>
      <w:jc w:val="center"/>
      <w:outlineLvl w:val="0"/>
    </w:pPr>
    <w:rPr>
      <w:rFonts w:asciiTheme="minorHAnsi" w:eastAsiaTheme="majorEastAsia" w:hAnsiTheme="minorHAnsi" w:cstheme="majorBidi"/>
      <w:b/>
      <w:sz w:val="32"/>
      <w:szCs w:val="32"/>
    </w:rPr>
  </w:style>
  <w:style w:type="paragraph" w:styleId="Balk2">
    <w:name w:val="heading 2"/>
    <w:basedOn w:val="Normal"/>
    <w:next w:val="Normal"/>
    <w:link w:val="Balk2Char"/>
    <w:uiPriority w:val="9"/>
    <w:semiHidden/>
    <w:unhideWhenUsed/>
    <w:qFormat/>
    <w:rsid w:val="001A3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1A36B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Balk5">
    <w:name w:val="heading 5"/>
    <w:basedOn w:val="Normal"/>
    <w:next w:val="Normal"/>
    <w:link w:val="Balk5Char"/>
    <w:uiPriority w:val="9"/>
    <w:semiHidden/>
    <w:unhideWhenUsed/>
    <w:qFormat/>
    <w:rsid w:val="00ED465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Normal">
    <w:name w:val="Dipnot-Normal"/>
    <w:basedOn w:val="Normal"/>
    <w:autoRedefine/>
    <w:qFormat/>
    <w:rsid w:val="008446C9"/>
    <w:pPr>
      <w:spacing w:line="240" w:lineRule="auto"/>
    </w:pPr>
    <w:rPr>
      <w:sz w:val="20"/>
      <w:lang w:val="en-US"/>
    </w:rPr>
  </w:style>
  <w:style w:type="character" w:customStyle="1" w:styleId="Balk1Char">
    <w:name w:val="Başlık 1 Char"/>
    <w:basedOn w:val="VarsaylanParagrafYazTipi"/>
    <w:link w:val="Balk1"/>
    <w:rsid w:val="001A36BF"/>
    <w:rPr>
      <w:rFonts w:eastAsiaTheme="majorEastAsia" w:cstheme="majorBidi"/>
      <w:b/>
      <w:sz w:val="32"/>
      <w:szCs w:val="32"/>
    </w:rPr>
  </w:style>
  <w:style w:type="paragraph" w:customStyle="1" w:styleId="Stil1balk2">
    <w:name w:val="Stil1başlık2"/>
    <w:basedOn w:val="Balk2"/>
    <w:qFormat/>
    <w:rsid w:val="001A36BF"/>
    <w:pPr>
      <w:spacing w:after="240"/>
      <w:jc w:val="center"/>
    </w:pPr>
    <w:rPr>
      <w:rFonts w:ascii="Times New Roman" w:hAnsi="Times New Roman"/>
      <w:b/>
      <w:color w:val="auto"/>
      <w:sz w:val="24"/>
      <w:lang w:eastAsia="tr-TR"/>
    </w:rPr>
  </w:style>
  <w:style w:type="character" w:customStyle="1" w:styleId="Balk2Char">
    <w:name w:val="Başlık 2 Char"/>
    <w:basedOn w:val="VarsaylanParagrafYazTipi"/>
    <w:link w:val="Balk2"/>
    <w:uiPriority w:val="9"/>
    <w:semiHidden/>
    <w:rsid w:val="001A36BF"/>
    <w:rPr>
      <w:rFonts w:asciiTheme="majorHAnsi" w:eastAsiaTheme="majorEastAsia" w:hAnsiTheme="majorHAnsi" w:cstheme="majorBidi"/>
      <w:color w:val="2F5496" w:themeColor="accent1" w:themeShade="BF"/>
      <w:sz w:val="26"/>
      <w:szCs w:val="26"/>
    </w:rPr>
  </w:style>
  <w:style w:type="paragraph" w:customStyle="1" w:styleId="Stil1balk3">
    <w:name w:val="Stil1başlık3"/>
    <w:basedOn w:val="Balk3"/>
    <w:qFormat/>
    <w:rsid w:val="001A36BF"/>
    <w:pPr>
      <w:jc w:val="center"/>
    </w:pPr>
    <w:rPr>
      <w:rFonts w:ascii="Times New Roman" w:hAnsi="Times New Roman"/>
      <w:b/>
      <w:color w:val="auto"/>
      <w:lang w:eastAsia="tr-TR"/>
    </w:rPr>
  </w:style>
  <w:style w:type="character" w:customStyle="1" w:styleId="Balk3Char">
    <w:name w:val="Başlık 3 Char"/>
    <w:basedOn w:val="VarsaylanParagrafYazTipi"/>
    <w:link w:val="Balk3"/>
    <w:uiPriority w:val="9"/>
    <w:semiHidden/>
    <w:rsid w:val="001A36BF"/>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8E30D7"/>
    <w:pPr>
      <w:ind w:left="720"/>
      <w:contextualSpacing/>
    </w:pPr>
  </w:style>
  <w:style w:type="table" w:styleId="TabloKlavuzu">
    <w:name w:val="Table Grid"/>
    <w:basedOn w:val="NormalTablo"/>
    <w:uiPriority w:val="39"/>
    <w:rsid w:val="0076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3C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CC2"/>
    <w:rPr>
      <w:rFonts w:ascii="Times New Roman" w:hAnsi="Times New Roman"/>
      <w:sz w:val="24"/>
    </w:rPr>
  </w:style>
  <w:style w:type="paragraph" w:styleId="AltBilgi">
    <w:name w:val="footer"/>
    <w:basedOn w:val="Normal"/>
    <w:link w:val="AltBilgiChar"/>
    <w:uiPriority w:val="99"/>
    <w:unhideWhenUsed/>
    <w:rsid w:val="00B53C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3CC2"/>
    <w:rPr>
      <w:rFonts w:ascii="Times New Roman" w:hAnsi="Times New Roman"/>
      <w:sz w:val="24"/>
    </w:rPr>
  </w:style>
  <w:style w:type="character" w:styleId="Kpr">
    <w:name w:val="Hyperlink"/>
    <w:basedOn w:val="VarsaylanParagrafYazTipi"/>
    <w:uiPriority w:val="99"/>
    <w:unhideWhenUsed/>
    <w:rsid w:val="006341D7"/>
    <w:rPr>
      <w:color w:val="0563C1" w:themeColor="hyperlink"/>
      <w:u w:val="single"/>
    </w:rPr>
  </w:style>
  <w:style w:type="character" w:customStyle="1" w:styleId="zmlenmeyenBahsetme1">
    <w:name w:val="Çözümlenmeyen Bahsetme1"/>
    <w:basedOn w:val="VarsaylanParagrafYazTipi"/>
    <w:uiPriority w:val="99"/>
    <w:semiHidden/>
    <w:unhideWhenUsed/>
    <w:rsid w:val="00460F0F"/>
    <w:rPr>
      <w:color w:val="605E5C"/>
      <w:shd w:val="clear" w:color="auto" w:fill="E1DFDD"/>
    </w:rPr>
  </w:style>
  <w:style w:type="paragraph" w:styleId="DipnotMetni">
    <w:name w:val="footnote text"/>
    <w:basedOn w:val="Normal"/>
    <w:link w:val="DipnotMetniChar"/>
    <w:uiPriority w:val="99"/>
    <w:semiHidden/>
    <w:unhideWhenUsed/>
    <w:rsid w:val="00DC750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7503"/>
    <w:rPr>
      <w:rFonts w:ascii="Times New Roman" w:hAnsi="Times New Roman"/>
      <w:sz w:val="20"/>
      <w:szCs w:val="20"/>
    </w:rPr>
  </w:style>
  <w:style w:type="character" w:styleId="DipnotBavurusu">
    <w:name w:val="footnote reference"/>
    <w:basedOn w:val="VarsaylanParagrafYazTipi"/>
    <w:uiPriority w:val="99"/>
    <w:semiHidden/>
    <w:unhideWhenUsed/>
    <w:rsid w:val="00DC7503"/>
    <w:rPr>
      <w:vertAlign w:val="superscript"/>
    </w:rPr>
  </w:style>
  <w:style w:type="paragraph" w:styleId="NormalWeb">
    <w:name w:val="Normal (Web)"/>
    <w:basedOn w:val="Normal"/>
    <w:uiPriority w:val="99"/>
    <w:unhideWhenUsed/>
    <w:rsid w:val="0084174E"/>
    <w:pPr>
      <w:spacing w:before="100" w:beforeAutospacing="1" w:after="100" w:afterAutospacing="1" w:line="240" w:lineRule="auto"/>
      <w:jc w:val="left"/>
    </w:pPr>
    <w:rPr>
      <w:rFonts w:eastAsia="Times New Roman" w:cs="Times New Roman"/>
      <w:szCs w:val="24"/>
      <w:lang w:eastAsia="tr-TR"/>
    </w:rPr>
  </w:style>
  <w:style w:type="character" w:customStyle="1" w:styleId="Balk5Char">
    <w:name w:val="Başlık 5 Char"/>
    <w:basedOn w:val="VarsaylanParagrafYazTipi"/>
    <w:link w:val="Balk5"/>
    <w:uiPriority w:val="9"/>
    <w:semiHidden/>
    <w:rsid w:val="00ED4656"/>
    <w:rPr>
      <w:rFonts w:asciiTheme="majorHAnsi" w:eastAsiaTheme="majorEastAsia" w:hAnsiTheme="majorHAnsi" w:cstheme="majorBidi"/>
      <w:color w:val="2F5496" w:themeColor="accent1" w:themeShade="BF"/>
      <w:sz w:val="24"/>
    </w:rPr>
  </w:style>
  <w:style w:type="character" w:styleId="zmlenmeyenBahsetme">
    <w:name w:val="Unresolved Mention"/>
    <w:basedOn w:val="VarsaylanParagrafYazTipi"/>
    <w:uiPriority w:val="99"/>
    <w:rsid w:val="00633DDF"/>
    <w:rPr>
      <w:color w:val="605E5C"/>
      <w:shd w:val="clear" w:color="auto" w:fill="E1DFDD"/>
    </w:rPr>
  </w:style>
  <w:style w:type="character" w:customStyle="1" w:styleId="normaltextrun">
    <w:name w:val="normaltextrun"/>
    <w:basedOn w:val="VarsaylanParagrafYazTipi"/>
    <w:rsid w:val="0046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911">
      <w:bodyDiv w:val="1"/>
      <w:marLeft w:val="0"/>
      <w:marRight w:val="0"/>
      <w:marTop w:val="0"/>
      <w:marBottom w:val="0"/>
      <w:divBdr>
        <w:top w:val="none" w:sz="0" w:space="0" w:color="auto"/>
        <w:left w:val="none" w:sz="0" w:space="0" w:color="auto"/>
        <w:bottom w:val="none" w:sz="0" w:space="0" w:color="auto"/>
        <w:right w:val="none" w:sz="0" w:space="0" w:color="auto"/>
      </w:divBdr>
    </w:div>
    <w:div w:id="196235687">
      <w:bodyDiv w:val="1"/>
      <w:marLeft w:val="0"/>
      <w:marRight w:val="0"/>
      <w:marTop w:val="0"/>
      <w:marBottom w:val="0"/>
      <w:divBdr>
        <w:top w:val="none" w:sz="0" w:space="0" w:color="auto"/>
        <w:left w:val="none" w:sz="0" w:space="0" w:color="auto"/>
        <w:bottom w:val="none" w:sz="0" w:space="0" w:color="auto"/>
        <w:right w:val="none" w:sz="0" w:space="0" w:color="auto"/>
      </w:divBdr>
    </w:div>
    <w:div w:id="608858517">
      <w:bodyDiv w:val="1"/>
      <w:marLeft w:val="0"/>
      <w:marRight w:val="0"/>
      <w:marTop w:val="0"/>
      <w:marBottom w:val="0"/>
      <w:divBdr>
        <w:top w:val="none" w:sz="0" w:space="0" w:color="auto"/>
        <w:left w:val="none" w:sz="0" w:space="0" w:color="auto"/>
        <w:bottom w:val="none" w:sz="0" w:space="0" w:color="auto"/>
        <w:right w:val="none" w:sz="0" w:space="0" w:color="auto"/>
      </w:divBdr>
    </w:div>
    <w:div w:id="14467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itap.yek.gov.tr/urun/tazarru%e2%80%99-name_563.aspx?CatId=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1B7CD-2A84-46E0-8953-0C035195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1118</Words>
  <Characters>6377</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yılmaz akbulut</dc:creator>
  <cp:keywords/>
  <dc:description/>
  <cp:lastModifiedBy>Arzu ATİK</cp:lastModifiedBy>
  <cp:revision>8</cp:revision>
  <cp:lastPrinted>2023-10-02T11:47:00Z</cp:lastPrinted>
  <dcterms:created xsi:type="dcterms:W3CDTF">2025-09-16T04:59:00Z</dcterms:created>
  <dcterms:modified xsi:type="dcterms:W3CDTF">2025-09-23T12:47:00Z</dcterms:modified>
</cp:coreProperties>
</file>