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AC957" w14:textId="77777777" w:rsidR="008C6204" w:rsidRPr="00624058" w:rsidRDefault="008C6204" w:rsidP="008C62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center"/>
        <w:rPr>
          <w:rFonts w:ascii="Garamond" w:hAnsi="Garamond" w:cs="Times New Roman"/>
          <w:b/>
          <w:bCs/>
          <w:color w:val="0E0E0E"/>
          <w:kern w:val="0"/>
        </w:rPr>
      </w:pPr>
      <w:r w:rsidRPr="00624058">
        <w:rPr>
          <w:rFonts w:ascii="Garamond" w:hAnsi="Garamond" w:cs="Times New Roman"/>
          <w:b/>
          <w:bCs/>
          <w:color w:val="0E0E0E"/>
          <w:kern w:val="0"/>
        </w:rPr>
        <w:t>İSTANBUL 29 MAYIS ÜNİVERSİTESİ</w:t>
      </w:r>
    </w:p>
    <w:p w14:paraId="3F8AFF13" w14:textId="77777777" w:rsidR="008C6204" w:rsidRPr="00624058" w:rsidRDefault="008C6204" w:rsidP="008C62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center"/>
        <w:rPr>
          <w:rFonts w:ascii="Garamond" w:hAnsi="Garamond" w:cs="Times New Roman"/>
          <w:b/>
          <w:bCs/>
          <w:color w:val="0E0E0E"/>
          <w:kern w:val="0"/>
        </w:rPr>
      </w:pPr>
      <w:r w:rsidRPr="00624058">
        <w:rPr>
          <w:rFonts w:ascii="Garamond" w:hAnsi="Garamond" w:cs="Times New Roman"/>
          <w:b/>
          <w:bCs/>
          <w:color w:val="0E0E0E"/>
          <w:kern w:val="0"/>
        </w:rPr>
        <w:t>EDEBİYAT FAKÜLTESİ</w:t>
      </w:r>
    </w:p>
    <w:p w14:paraId="52684807" w14:textId="77777777" w:rsidR="008C6204" w:rsidRPr="00624058" w:rsidRDefault="008C6204" w:rsidP="008C62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center"/>
        <w:rPr>
          <w:rFonts w:ascii="Garamond" w:hAnsi="Garamond" w:cs="Times New Roman"/>
          <w:color w:val="0E0E0E"/>
          <w:kern w:val="0"/>
        </w:rPr>
      </w:pPr>
      <w:r w:rsidRPr="00624058">
        <w:rPr>
          <w:rFonts w:ascii="Garamond" w:hAnsi="Garamond" w:cs="Times New Roman"/>
          <w:b/>
          <w:bCs/>
          <w:color w:val="0E0E0E"/>
          <w:kern w:val="0"/>
        </w:rPr>
        <w:t>TÜRK DİLİ VE EDEBİYATI BÖLÜMÜ</w:t>
      </w:r>
    </w:p>
    <w:p w14:paraId="05A0235E" w14:textId="47F41B7E" w:rsidR="008C6204" w:rsidRPr="00624058" w:rsidRDefault="008C6204" w:rsidP="008C6204">
      <w:pPr>
        <w:tabs>
          <w:tab w:val="right" w:pos="100"/>
          <w:tab w:val="left" w:pos="260"/>
        </w:tabs>
        <w:autoSpaceDE w:val="0"/>
        <w:autoSpaceDN w:val="0"/>
        <w:adjustRightInd w:val="0"/>
        <w:spacing w:after="0" w:line="276" w:lineRule="auto"/>
        <w:ind w:left="260" w:hanging="260"/>
        <w:jc w:val="both"/>
        <w:rPr>
          <w:rFonts w:ascii="Garamond" w:hAnsi="Garamond" w:cs="Times New Roman"/>
          <w:color w:val="0E0E0E"/>
          <w:kern w:val="0"/>
        </w:rPr>
      </w:pPr>
      <w:r w:rsidRPr="00624058">
        <w:rPr>
          <w:rFonts w:ascii="Garamond" w:hAnsi="Garamond" w:cs="Times New Roman"/>
          <w:color w:val="0E0E0E"/>
          <w:kern w:val="0"/>
        </w:rPr>
        <w:tab/>
        <w:t>•</w:t>
      </w:r>
      <w:r w:rsidRPr="00624058">
        <w:rPr>
          <w:rFonts w:ascii="Garamond" w:hAnsi="Garamond" w:cs="Times New Roman"/>
          <w:color w:val="0E0E0E"/>
          <w:kern w:val="0"/>
        </w:rPr>
        <w:tab/>
      </w:r>
      <w:r w:rsidRPr="00624058">
        <w:rPr>
          <w:rFonts w:ascii="Garamond" w:hAnsi="Garamond" w:cs="Times New Roman"/>
          <w:b/>
          <w:bCs/>
          <w:color w:val="0E0E0E"/>
          <w:kern w:val="0"/>
        </w:rPr>
        <w:t>Ders Kodu</w:t>
      </w:r>
      <w:r w:rsidRPr="00624058">
        <w:rPr>
          <w:rFonts w:ascii="Garamond" w:hAnsi="Garamond" w:cs="Times New Roman"/>
          <w:color w:val="0E0E0E"/>
          <w:kern w:val="0"/>
        </w:rPr>
        <w:t>: TED</w:t>
      </w:r>
      <w:r w:rsidR="002C6896" w:rsidRPr="00624058">
        <w:rPr>
          <w:rFonts w:ascii="Garamond" w:hAnsi="Garamond" w:cs="Times New Roman"/>
          <w:color w:val="0E0E0E"/>
          <w:kern w:val="0"/>
        </w:rPr>
        <w:t>336</w:t>
      </w:r>
    </w:p>
    <w:p w14:paraId="6B79730F" w14:textId="35BDDCDE" w:rsidR="008C6204" w:rsidRPr="00624058" w:rsidRDefault="008C6204" w:rsidP="008C6204">
      <w:pPr>
        <w:tabs>
          <w:tab w:val="right" w:pos="100"/>
          <w:tab w:val="left" w:pos="260"/>
        </w:tabs>
        <w:autoSpaceDE w:val="0"/>
        <w:autoSpaceDN w:val="0"/>
        <w:adjustRightInd w:val="0"/>
        <w:spacing w:after="0" w:line="276" w:lineRule="auto"/>
        <w:ind w:left="260" w:hanging="260"/>
        <w:jc w:val="both"/>
        <w:rPr>
          <w:rFonts w:ascii="Garamond" w:hAnsi="Garamond" w:cs="Times New Roman"/>
          <w:color w:val="0E0E0E"/>
          <w:kern w:val="0"/>
        </w:rPr>
      </w:pPr>
      <w:r w:rsidRPr="00624058">
        <w:rPr>
          <w:rFonts w:ascii="Garamond" w:hAnsi="Garamond" w:cs="Times New Roman"/>
          <w:color w:val="0E0E0E"/>
          <w:kern w:val="0"/>
        </w:rPr>
        <w:tab/>
        <w:t>•</w:t>
      </w:r>
      <w:r w:rsidRPr="00624058">
        <w:rPr>
          <w:rFonts w:ascii="Garamond" w:hAnsi="Garamond" w:cs="Times New Roman"/>
          <w:color w:val="0E0E0E"/>
          <w:kern w:val="0"/>
        </w:rPr>
        <w:tab/>
      </w:r>
      <w:r w:rsidRPr="00624058">
        <w:rPr>
          <w:rFonts w:ascii="Garamond" w:hAnsi="Garamond" w:cs="Times New Roman"/>
          <w:b/>
          <w:bCs/>
          <w:color w:val="0E0E0E"/>
          <w:kern w:val="0"/>
        </w:rPr>
        <w:t>Ders Adı</w:t>
      </w:r>
      <w:r w:rsidRPr="00624058">
        <w:rPr>
          <w:rFonts w:ascii="Garamond" w:hAnsi="Garamond" w:cs="Times New Roman"/>
          <w:color w:val="0E0E0E"/>
          <w:kern w:val="0"/>
        </w:rPr>
        <w:t xml:space="preserve">: </w:t>
      </w:r>
      <w:r w:rsidR="002C6896" w:rsidRPr="00624058">
        <w:rPr>
          <w:rFonts w:ascii="Garamond" w:hAnsi="Garamond" w:cs="Times New Roman"/>
          <w:color w:val="0E0E0E"/>
          <w:kern w:val="0"/>
        </w:rPr>
        <w:t>TÜRK EDEBİYATINDA HİKÂYE</w:t>
      </w:r>
    </w:p>
    <w:p w14:paraId="2D400335" w14:textId="77777777" w:rsidR="008C6204" w:rsidRPr="00624058" w:rsidRDefault="008C6204" w:rsidP="008C6204">
      <w:pPr>
        <w:tabs>
          <w:tab w:val="right" w:pos="100"/>
          <w:tab w:val="left" w:pos="260"/>
        </w:tabs>
        <w:autoSpaceDE w:val="0"/>
        <w:autoSpaceDN w:val="0"/>
        <w:adjustRightInd w:val="0"/>
        <w:spacing w:after="0" w:line="276" w:lineRule="auto"/>
        <w:ind w:left="260" w:hanging="260"/>
        <w:jc w:val="both"/>
        <w:rPr>
          <w:rFonts w:ascii="Garamond" w:hAnsi="Garamond" w:cs="Times New Roman"/>
          <w:color w:val="0E0E0E"/>
          <w:kern w:val="0"/>
        </w:rPr>
      </w:pPr>
      <w:r w:rsidRPr="00624058">
        <w:rPr>
          <w:rFonts w:ascii="Garamond" w:hAnsi="Garamond" w:cs="Times New Roman"/>
          <w:color w:val="0E0E0E"/>
          <w:kern w:val="0"/>
        </w:rPr>
        <w:tab/>
        <w:t>•</w:t>
      </w:r>
      <w:r w:rsidRPr="00624058">
        <w:rPr>
          <w:rFonts w:ascii="Garamond" w:hAnsi="Garamond" w:cs="Times New Roman"/>
          <w:color w:val="0E0E0E"/>
          <w:kern w:val="0"/>
        </w:rPr>
        <w:tab/>
      </w:r>
      <w:r w:rsidRPr="00624058">
        <w:rPr>
          <w:rFonts w:ascii="Garamond" w:hAnsi="Garamond" w:cs="Times New Roman"/>
          <w:b/>
          <w:bCs/>
          <w:color w:val="0E0E0E"/>
          <w:kern w:val="0"/>
        </w:rPr>
        <w:t>Öğretim Dili</w:t>
      </w:r>
      <w:r w:rsidRPr="00624058">
        <w:rPr>
          <w:rFonts w:ascii="Garamond" w:hAnsi="Garamond" w:cs="Times New Roman"/>
          <w:color w:val="0E0E0E"/>
          <w:kern w:val="0"/>
        </w:rPr>
        <w:t>: Türkçe</w:t>
      </w:r>
    </w:p>
    <w:p w14:paraId="0BC7CC5E" w14:textId="1DCFE06C" w:rsidR="008C6204" w:rsidRPr="00624058" w:rsidRDefault="008C6204" w:rsidP="008C6204">
      <w:pPr>
        <w:tabs>
          <w:tab w:val="right" w:pos="100"/>
          <w:tab w:val="left" w:pos="260"/>
        </w:tabs>
        <w:autoSpaceDE w:val="0"/>
        <w:autoSpaceDN w:val="0"/>
        <w:adjustRightInd w:val="0"/>
        <w:spacing w:after="0" w:line="276" w:lineRule="auto"/>
        <w:ind w:left="260" w:hanging="260"/>
        <w:jc w:val="both"/>
        <w:rPr>
          <w:rFonts w:ascii="Garamond" w:hAnsi="Garamond" w:cs="Times New Roman"/>
          <w:color w:val="0E0E0E"/>
          <w:kern w:val="0"/>
        </w:rPr>
      </w:pPr>
      <w:r w:rsidRPr="00624058">
        <w:rPr>
          <w:rFonts w:ascii="Garamond" w:hAnsi="Garamond" w:cs="Times New Roman"/>
          <w:color w:val="0E0E0E"/>
          <w:kern w:val="0"/>
        </w:rPr>
        <w:tab/>
        <w:t>•</w:t>
      </w:r>
      <w:r w:rsidRPr="00624058">
        <w:rPr>
          <w:rFonts w:ascii="Garamond" w:hAnsi="Garamond" w:cs="Times New Roman"/>
          <w:color w:val="0E0E0E"/>
          <w:kern w:val="0"/>
        </w:rPr>
        <w:tab/>
      </w:r>
      <w:r w:rsidRPr="00624058">
        <w:rPr>
          <w:rFonts w:ascii="Garamond" w:hAnsi="Garamond" w:cs="Times New Roman"/>
          <w:b/>
          <w:bCs/>
          <w:color w:val="0E0E0E"/>
          <w:kern w:val="0"/>
        </w:rPr>
        <w:t>Dersin Kredisi</w:t>
      </w:r>
      <w:r w:rsidRPr="00624058">
        <w:rPr>
          <w:rFonts w:ascii="Garamond" w:hAnsi="Garamond" w:cs="Times New Roman"/>
          <w:color w:val="0E0E0E"/>
          <w:kern w:val="0"/>
        </w:rPr>
        <w:t xml:space="preserve">: </w:t>
      </w:r>
      <w:r w:rsidR="002C6896" w:rsidRPr="00624058">
        <w:rPr>
          <w:rFonts w:ascii="Garamond" w:hAnsi="Garamond" w:cs="Times New Roman"/>
          <w:color w:val="0E0E0E"/>
          <w:kern w:val="0"/>
        </w:rPr>
        <w:t>3 Kredi / 5 Akts</w:t>
      </w:r>
    </w:p>
    <w:p w14:paraId="0AF7E9E6" w14:textId="77777777" w:rsidR="008C6204" w:rsidRPr="00624058" w:rsidRDefault="008C6204" w:rsidP="008C6204">
      <w:pPr>
        <w:tabs>
          <w:tab w:val="right" w:pos="100"/>
          <w:tab w:val="left" w:pos="260"/>
        </w:tabs>
        <w:autoSpaceDE w:val="0"/>
        <w:autoSpaceDN w:val="0"/>
        <w:adjustRightInd w:val="0"/>
        <w:spacing w:line="276" w:lineRule="auto"/>
        <w:ind w:left="260" w:hanging="260"/>
        <w:jc w:val="both"/>
        <w:rPr>
          <w:rFonts w:ascii="Garamond" w:hAnsi="Garamond" w:cs="Times New Roman"/>
          <w:color w:val="0E0E0E"/>
          <w:kern w:val="0"/>
        </w:rPr>
      </w:pPr>
      <w:r w:rsidRPr="00624058">
        <w:rPr>
          <w:rFonts w:ascii="Garamond" w:hAnsi="Garamond" w:cs="Times New Roman"/>
          <w:color w:val="0E0E0E"/>
          <w:kern w:val="0"/>
        </w:rPr>
        <w:tab/>
        <w:t>•</w:t>
      </w:r>
      <w:r w:rsidRPr="00624058">
        <w:rPr>
          <w:rFonts w:ascii="Garamond" w:hAnsi="Garamond" w:cs="Times New Roman"/>
          <w:color w:val="0E0E0E"/>
          <w:kern w:val="0"/>
        </w:rPr>
        <w:tab/>
      </w:r>
      <w:r w:rsidRPr="00624058">
        <w:rPr>
          <w:rFonts w:ascii="Garamond" w:hAnsi="Garamond" w:cs="Times New Roman"/>
          <w:b/>
          <w:bCs/>
          <w:color w:val="0E0E0E"/>
          <w:kern w:val="0"/>
        </w:rPr>
        <w:t>Dersin Türü</w:t>
      </w:r>
      <w:r w:rsidRPr="00624058">
        <w:rPr>
          <w:rFonts w:ascii="Garamond" w:hAnsi="Garamond" w:cs="Times New Roman"/>
          <w:color w:val="0E0E0E"/>
          <w:kern w:val="0"/>
        </w:rPr>
        <w:t>: Zorunlu</w:t>
      </w:r>
    </w:p>
    <w:p w14:paraId="63D4D56C" w14:textId="77777777" w:rsidR="008C6204" w:rsidRPr="00624058" w:rsidRDefault="008C6204" w:rsidP="008C62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Garamond" w:hAnsi="Garamond" w:cs="Times New Roman"/>
          <w:color w:val="0E0E0E"/>
          <w:kern w:val="0"/>
        </w:rPr>
      </w:pPr>
      <w:r w:rsidRPr="00624058">
        <w:rPr>
          <w:rFonts w:ascii="Garamond" w:hAnsi="Garamond" w:cs="Times New Roman"/>
          <w:b/>
          <w:bCs/>
          <w:color w:val="0E0E0E"/>
          <w:kern w:val="0"/>
        </w:rPr>
        <w:t>Dersin Amacı</w:t>
      </w:r>
    </w:p>
    <w:p w14:paraId="21FA2697" w14:textId="77777777" w:rsidR="00B5600F" w:rsidRPr="00624058" w:rsidRDefault="002C6896" w:rsidP="00B560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Garamond" w:hAnsi="Garamond" w:cs="Times New Roman"/>
        </w:rPr>
      </w:pPr>
      <w:r w:rsidRPr="00624058">
        <w:rPr>
          <w:rFonts w:ascii="Garamond" w:hAnsi="Garamond" w:cs="Times New Roman"/>
          <w:i/>
          <w:iCs/>
        </w:rPr>
        <w:t>Türk Edebiyatında Hikâye</w:t>
      </w:r>
      <w:r w:rsidRPr="00624058">
        <w:rPr>
          <w:rFonts w:ascii="Garamond" w:hAnsi="Garamond" w:cs="Times New Roman"/>
        </w:rPr>
        <w:t>, lisans düzeyinde Dede Korkut’tan çağdaş kısa hikâyeye uzanan bir tarihsel ve biçimsel okuma programıdır. Ders, destan ve halk anlatılarının kısa anlatıya dönüşümü ile başlar; Tanzimat ve Servet-i Fünûn’un modern anlatı denemelerini izler ve mesnevî/Osmanlı nesrinden ziyade gerçekçi kısa hikâyenin kökenlerine, diline ve kurgusal tekniklerine odaklanır. Yirminci yüzyılda gerçekçilik, psikolojik çözümleme ve toplumsal gözlemin nasıl geliştiği incelenir; ders ayrıca gerçekçi zeminden beslenip gerçeküstücü veya büyülü gerçekçilik nitelikleri taşıyan geç dönem örneklerini de tartışır. Yakın okuma, karşılaştırmalı analiz ve kısa yazı atölyeleri yöntemseldir. Amaç; öğrencilerin metinleri tarihsel bağlama yerleştirme, anlatı tekniklerini çözümleme ve kanıta dayalı eleştirel yazılar üretme becerisi kazanmasıdır. Değerlendirme katılım, yazılı analizler ve final projesi (eleştirel inceleme veya kısa yaratıcı metin) üzerinden yapılır.</w:t>
      </w:r>
    </w:p>
    <w:p w14:paraId="37479349" w14:textId="74BA1665" w:rsidR="008C6204" w:rsidRPr="00624058" w:rsidRDefault="008C6204" w:rsidP="008C62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Garamond" w:hAnsi="Garamond" w:cs="Times New Roman"/>
          <w:color w:val="0E0E0E"/>
          <w:kern w:val="0"/>
        </w:rPr>
      </w:pPr>
      <w:r w:rsidRPr="00624058">
        <w:rPr>
          <w:rFonts w:ascii="Garamond" w:hAnsi="Garamond" w:cs="Times New Roman"/>
          <w:b/>
          <w:bCs/>
          <w:color w:val="0E0E0E"/>
          <w:kern w:val="0"/>
        </w:rPr>
        <w:t>Öğrenme Çıktıları</w:t>
      </w:r>
    </w:p>
    <w:p w14:paraId="4FEA1A6E" w14:textId="77777777" w:rsidR="008C6204" w:rsidRPr="00624058" w:rsidRDefault="008C6204" w:rsidP="008C62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Garamond" w:hAnsi="Garamond" w:cs="Times New Roman"/>
          <w:color w:val="0E0E0E"/>
          <w:kern w:val="0"/>
        </w:rPr>
      </w:pPr>
      <w:r w:rsidRPr="00624058">
        <w:rPr>
          <w:rFonts w:ascii="Garamond" w:hAnsi="Garamond" w:cs="Times New Roman"/>
          <w:color w:val="0E0E0E"/>
          <w:kern w:val="0"/>
        </w:rPr>
        <w:t>Dersin tamamlanması ile öğrenciler:</w:t>
      </w:r>
    </w:p>
    <w:p w14:paraId="739EC7C2" w14:textId="77777777" w:rsidR="002412F3" w:rsidRPr="00624058" w:rsidRDefault="008C6204" w:rsidP="008C6204">
      <w:pPr>
        <w:tabs>
          <w:tab w:val="right" w:pos="260"/>
          <w:tab w:val="left" w:pos="420"/>
        </w:tabs>
        <w:autoSpaceDE w:val="0"/>
        <w:autoSpaceDN w:val="0"/>
        <w:adjustRightInd w:val="0"/>
        <w:spacing w:after="0" w:line="276" w:lineRule="auto"/>
        <w:ind w:left="420" w:hanging="420"/>
        <w:jc w:val="both"/>
        <w:rPr>
          <w:rFonts w:ascii="Garamond" w:hAnsi="Garamond" w:cs="Times New Roman"/>
          <w:color w:val="0E0E0E"/>
          <w:kern w:val="0"/>
        </w:rPr>
      </w:pPr>
      <w:r w:rsidRPr="00624058">
        <w:rPr>
          <w:rFonts w:ascii="Garamond" w:hAnsi="Garamond" w:cs="Times New Roman"/>
          <w:color w:val="0E0E0E"/>
          <w:kern w:val="0"/>
        </w:rPr>
        <w:tab/>
        <w:t>1.</w:t>
      </w:r>
      <w:r w:rsidRPr="00624058">
        <w:rPr>
          <w:rFonts w:ascii="Garamond" w:hAnsi="Garamond" w:cs="Times New Roman"/>
          <w:color w:val="0E0E0E"/>
          <w:kern w:val="0"/>
        </w:rPr>
        <w:tab/>
      </w:r>
      <w:r w:rsidR="002412F3" w:rsidRPr="00624058">
        <w:rPr>
          <w:rFonts w:ascii="Garamond" w:hAnsi="Garamond" w:cs="Times New Roman"/>
          <w:color w:val="0E0E0E"/>
          <w:kern w:val="0"/>
        </w:rPr>
        <w:t>Edebiyatta tür kavramı hakkında bilgi edinir.</w:t>
      </w:r>
      <w:r w:rsidRPr="00624058">
        <w:rPr>
          <w:rFonts w:ascii="Garamond" w:hAnsi="Garamond" w:cs="Times New Roman"/>
          <w:color w:val="0E0E0E"/>
          <w:kern w:val="0"/>
        </w:rPr>
        <w:tab/>
      </w:r>
    </w:p>
    <w:p w14:paraId="4A9FA791" w14:textId="7A4E3806" w:rsidR="008C6204" w:rsidRPr="00624058" w:rsidRDefault="002412F3" w:rsidP="008C6204">
      <w:pPr>
        <w:tabs>
          <w:tab w:val="right" w:pos="260"/>
          <w:tab w:val="left" w:pos="420"/>
        </w:tabs>
        <w:autoSpaceDE w:val="0"/>
        <w:autoSpaceDN w:val="0"/>
        <w:adjustRightInd w:val="0"/>
        <w:spacing w:after="0" w:line="276" w:lineRule="auto"/>
        <w:ind w:left="420" w:hanging="420"/>
        <w:jc w:val="both"/>
        <w:rPr>
          <w:rFonts w:ascii="Garamond" w:hAnsi="Garamond" w:cs="Times New Roman"/>
          <w:color w:val="0E0E0E"/>
          <w:kern w:val="0"/>
        </w:rPr>
      </w:pPr>
      <w:r w:rsidRPr="00624058">
        <w:rPr>
          <w:rFonts w:ascii="Garamond" w:hAnsi="Garamond" w:cs="Times New Roman"/>
          <w:color w:val="0E0E0E"/>
          <w:kern w:val="0"/>
        </w:rPr>
        <w:t xml:space="preserve">  </w:t>
      </w:r>
      <w:r w:rsidR="008C6204" w:rsidRPr="00624058">
        <w:rPr>
          <w:rFonts w:ascii="Garamond" w:hAnsi="Garamond" w:cs="Times New Roman"/>
          <w:color w:val="0E0E0E"/>
          <w:kern w:val="0"/>
        </w:rPr>
        <w:t>2.</w:t>
      </w:r>
      <w:r w:rsidR="008C6204" w:rsidRPr="00624058">
        <w:rPr>
          <w:rFonts w:ascii="Garamond" w:hAnsi="Garamond" w:cs="Times New Roman"/>
          <w:color w:val="0E0E0E"/>
          <w:kern w:val="0"/>
        </w:rPr>
        <w:tab/>
      </w:r>
      <w:r w:rsidRPr="00624058">
        <w:rPr>
          <w:rFonts w:ascii="Garamond" w:hAnsi="Garamond" w:cs="Times New Roman"/>
          <w:color w:val="0E0E0E"/>
          <w:kern w:val="0"/>
        </w:rPr>
        <w:t>H</w:t>
      </w:r>
      <w:r w:rsidRPr="00624058">
        <w:rPr>
          <w:rFonts w:ascii="Garamond" w:hAnsi="Garamond" w:cs="Times New Roman"/>
          <w:color w:val="0E0E0E"/>
          <w:kern w:val="0"/>
        </w:rPr>
        <w:t>ikâye türünün tarihçesi ve gelişimi hakkında bilgi edinir.</w:t>
      </w:r>
    </w:p>
    <w:p w14:paraId="69EC3459" w14:textId="41C720DB" w:rsidR="008C6204" w:rsidRPr="00624058" w:rsidRDefault="008C6204" w:rsidP="008C6204">
      <w:pPr>
        <w:tabs>
          <w:tab w:val="right" w:pos="260"/>
          <w:tab w:val="left" w:pos="420"/>
        </w:tabs>
        <w:autoSpaceDE w:val="0"/>
        <w:autoSpaceDN w:val="0"/>
        <w:adjustRightInd w:val="0"/>
        <w:spacing w:after="0" w:line="276" w:lineRule="auto"/>
        <w:ind w:left="420" w:hanging="420"/>
        <w:jc w:val="both"/>
        <w:rPr>
          <w:rFonts w:ascii="Garamond" w:hAnsi="Garamond" w:cs="Times New Roman"/>
          <w:color w:val="0E0E0E"/>
          <w:kern w:val="0"/>
        </w:rPr>
      </w:pPr>
      <w:r w:rsidRPr="00624058">
        <w:rPr>
          <w:rFonts w:ascii="Garamond" w:hAnsi="Garamond" w:cs="Times New Roman"/>
          <w:color w:val="0E0E0E"/>
          <w:kern w:val="0"/>
        </w:rPr>
        <w:tab/>
        <w:t>3.</w:t>
      </w:r>
      <w:r w:rsidRPr="00624058">
        <w:rPr>
          <w:rFonts w:ascii="Garamond" w:hAnsi="Garamond" w:cs="Times New Roman"/>
          <w:color w:val="0E0E0E"/>
          <w:kern w:val="0"/>
        </w:rPr>
        <w:tab/>
      </w:r>
      <w:r w:rsidR="002412F3" w:rsidRPr="00624058">
        <w:rPr>
          <w:rFonts w:ascii="Garamond" w:hAnsi="Garamond" w:cs="Times New Roman"/>
          <w:color w:val="0E0E0E"/>
          <w:kern w:val="0"/>
        </w:rPr>
        <w:t>Türk edebiyatında hikâyenin gelişimini öğrenir.</w:t>
      </w:r>
    </w:p>
    <w:p w14:paraId="25A12FE5" w14:textId="106DCB01" w:rsidR="008C6204" w:rsidRPr="00624058" w:rsidRDefault="008C6204" w:rsidP="008C6204">
      <w:pPr>
        <w:tabs>
          <w:tab w:val="right" w:pos="260"/>
          <w:tab w:val="left" w:pos="420"/>
        </w:tabs>
        <w:autoSpaceDE w:val="0"/>
        <w:autoSpaceDN w:val="0"/>
        <w:adjustRightInd w:val="0"/>
        <w:spacing w:after="0" w:line="276" w:lineRule="auto"/>
        <w:ind w:left="420" w:hanging="420"/>
        <w:jc w:val="both"/>
        <w:rPr>
          <w:rFonts w:ascii="Garamond" w:hAnsi="Garamond" w:cs="Times New Roman"/>
          <w:color w:val="0E0E0E"/>
          <w:kern w:val="0"/>
        </w:rPr>
      </w:pPr>
      <w:r w:rsidRPr="00624058">
        <w:rPr>
          <w:rFonts w:ascii="Garamond" w:hAnsi="Garamond" w:cs="Times New Roman"/>
          <w:color w:val="0E0E0E"/>
          <w:kern w:val="0"/>
        </w:rPr>
        <w:tab/>
        <w:t>4.</w:t>
      </w:r>
      <w:r w:rsidRPr="00624058">
        <w:rPr>
          <w:rFonts w:ascii="Garamond" w:hAnsi="Garamond" w:cs="Times New Roman"/>
          <w:color w:val="0E0E0E"/>
          <w:kern w:val="0"/>
        </w:rPr>
        <w:tab/>
      </w:r>
      <w:r w:rsidR="002412F3" w:rsidRPr="00624058">
        <w:rPr>
          <w:rFonts w:ascii="Garamond" w:hAnsi="Garamond" w:cs="Times New Roman"/>
          <w:color w:val="0E0E0E"/>
          <w:kern w:val="0"/>
        </w:rPr>
        <w:t>Türk edebiyatında modern hikâyenin gelişimini öğrenir.</w:t>
      </w:r>
    </w:p>
    <w:p w14:paraId="6B0B784A" w14:textId="77777777" w:rsidR="002412F3" w:rsidRPr="00624058" w:rsidRDefault="008C6204" w:rsidP="002412F3">
      <w:pPr>
        <w:tabs>
          <w:tab w:val="right" w:pos="260"/>
          <w:tab w:val="left" w:pos="420"/>
        </w:tabs>
        <w:autoSpaceDE w:val="0"/>
        <w:autoSpaceDN w:val="0"/>
        <w:adjustRightInd w:val="0"/>
        <w:spacing w:after="0" w:line="276" w:lineRule="auto"/>
        <w:ind w:left="420" w:hanging="420"/>
        <w:jc w:val="both"/>
        <w:rPr>
          <w:rFonts w:ascii="Garamond" w:hAnsi="Garamond" w:cs="Times New Roman"/>
          <w:color w:val="0E0E0E"/>
          <w:kern w:val="0"/>
        </w:rPr>
      </w:pPr>
      <w:r w:rsidRPr="00624058">
        <w:rPr>
          <w:rFonts w:ascii="Garamond" w:hAnsi="Garamond" w:cs="Times New Roman"/>
          <w:color w:val="0E0E0E"/>
          <w:kern w:val="0"/>
        </w:rPr>
        <w:tab/>
        <w:t xml:space="preserve">  5.   </w:t>
      </w:r>
      <w:r w:rsidR="002412F3" w:rsidRPr="00624058">
        <w:rPr>
          <w:rFonts w:ascii="Garamond" w:hAnsi="Garamond" w:cs="Times New Roman"/>
          <w:color w:val="0E0E0E"/>
          <w:kern w:val="0"/>
        </w:rPr>
        <w:t>Bir hikâyenin yapısını oluşturan parçalar hakkında bilgi sahibi olur.</w:t>
      </w:r>
    </w:p>
    <w:p w14:paraId="3E2709E7" w14:textId="2C81F00D" w:rsidR="002412F3" w:rsidRPr="00624058" w:rsidRDefault="002412F3" w:rsidP="002412F3">
      <w:pPr>
        <w:tabs>
          <w:tab w:val="right" w:pos="260"/>
          <w:tab w:val="left" w:pos="420"/>
        </w:tabs>
        <w:autoSpaceDE w:val="0"/>
        <w:autoSpaceDN w:val="0"/>
        <w:adjustRightInd w:val="0"/>
        <w:spacing w:after="0" w:line="276" w:lineRule="auto"/>
        <w:ind w:left="420" w:hanging="420"/>
        <w:jc w:val="both"/>
        <w:rPr>
          <w:rFonts w:ascii="Garamond" w:hAnsi="Garamond" w:cs="Times New Roman"/>
          <w:color w:val="0E0E0E"/>
          <w:kern w:val="0"/>
        </w:rPr>
      </w:pPr>
      <w:r w:rsidRPr="00624058">
        <w:rPr>
          <w:rFonts w:ascii="Garamond" w:hAnsi="Garamond" w:cs="Times New Roman"/>
          <w:color w:val="0E0E0E"/>
          <w:kern w:val="0"/>
        </w:rPr>
        <w:t xml:space="preserve">  6.   </w:t>
      </w:r>
      <w:r w:rsidRPr="00624058">
        <w:rPr>
          <w:rFonts w:ascii="Garamond" w:hAnsi="Garamond" w:cs="Times New Roman"/>
          <w:color w:val="0E0E0E"/>
          <w:kern w:val="0"/>
        </w:rPr>
        <w:t>Bir hikâyeyi ele alıp çözümlemeyi öğrenir.</w:t>
      </w:r>
    </w:p>
    <w:p w14:paraId="0D87E576" w14:textId="3C234E38" w:rsidR="002412F3" w:rsidRPr="00624058" w:rsidRDefault="002412F3" w:rsidP="002412F3">
      <w:pPr>
        <w:tabs>
          <w:tab w:val="right" w:pos="260"/>
          <w:tab w:val="left" w:pos="420"/>
        </w:tabs>
        <w:autoSpaceDE w:val="0"/>
        <w:autoSpaceDN w:val="0"/>
        <w:adjustRightInd w:val="0"/>
        <w:spacing w:line="276" w:lineRule="auto"/>
        <w:ind w:left="420" w:hanging="420"/>
        <w:jc w:val="both"/>
        <w:rPr>
          <w:rFonts w:ascii="Garamond" w:hAnsi="Garamond" w:cs="Times New Roman"/>
          <w:color w:val="0E0E0E"/>
          <w:kern w:val="0"/>
        </w:rPr>
      </w:pPr>
      <w:r w:rsidRPr="00624058">
        <w:rPr>
          <w:rFonts w:ascii="Garamond" w:hAnsi="Garamond" w:cs="Times New Roman"/>
          <w:color w:val="0E0E0E"/>
          <w:kern w:val="0"/>
        </w:rPr>
        <w:tab/>
        <w:t xml:space="preserve">  7. </w:t>
      </w:r>
      <w:r w:rsidRPr="00624058">
        <w:rPr>
          <w:rFonts w:ascii="Garamond" w:hAnsi="Garamond" w:cs="Times New Roman"/>
          <w:color w:val="0E0E0E"/>
          <w:kern w:val="0"/>
        </w:rPr>
        <w:t>Hikâyenin toplumsal sorunları işleme ve anlatma kapasitesi hakkında bilgi edinir.</w:t>
      </w:r>
    </w:p>
    <w:p w14:paraId="17CAEAF8" w14:textId="77777777" w:rsidR="008C6204" w:rsidRPr="00624058" w:rsidRDefault="008C6204" w:rsidP="00AF10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Garamond" w:hAnsi="Garamond" w:cs="Times New Roman"/>
          <w:color w:val="0E0E0E"/>
          <w:kern w:val="0"/>
        </w:rPr>
      </w:pPr>
      <w:r w:rsidRPr="00624058">
        <w:rPr>
          <w:rFonts w:ascii="Garamond" w:hAnsi="Garamond" w:cs="Times New Roman"/>
          <w:b/>
          <w:bCs/>
          <w:color w:val="0E0E0E"/>
          <w:kern w:val="0"/>
        </w:rPr>
        <w:t>Değerlendirme Yöntemleri</w:t>
      </w:r>
    </w:p>
    <w:p w14:paraId="29FBE366" w14:textId="2DD88A1D" w:rsidR="0046632B" w:rsidRPr="00624058" w:rsidRDefault="008C6204" w:rsidP="00B5600F">
      <w:pPr>
        <w:tabs>
          <w:tab w:val="right" w:pos="100"/>
          <w:tab w:val="left" w:pos="260"/>
        </w:tabs>
        <w:autoSpaceDE w:val="0"/>
        <w:autoSpaceDN w:val="0"/>
        <w:adjustRightInd w:val="0"/>
        <w:spacing w:after="0" w:line="276" w:lineRule="auto"/>
        <w:ind w:left="260" w:hanging="260"/>
        <w:jc w:val="both"/>
        <w:rPr>
          <w:rFonts w:ascii="Garamond" w:hAnsi="Garamond" w:cs="Times New Roman"/>
          <w:color w:val="0E0E0E"/>
          <w:kern w:val="0"/>
        </w:rPr>
      </w:pPr>
      <w:r w:rsidRPr="00624058">
        <w:rPr>
          <w:rFonts w:ascii="Garamond" w:hAnsi="Garamond" w:cs="Times New Roman"/>
          <w:color w:val="0E0E0E"/>
          <w:kern w:val="0"/>
        </w:rPr>
        <w:tab/>
        <w:t>•</w:t>
      </w:r>
      <w:r w:rsidRPr="00624058">
        <w:rPr>
          <w:rFonts w:ascii="Garamond" w:hAnsi="Garamond" w:cs="Times New Roman"/>
          <w:color w:val="0E0E0E"/>
          <w:kern w:val="0"/>
        </w:rPr>
        <w:tab/>
      </w:r>
      <w:r w:rsidRPr="00624058">
        <w:rPr>
          <w:rFonts w:ascii="Garamond" w:hAnsi="Garamond" w:cs="Times New Roman"/>
          <w:b/>
          <w:bCs/>
          <w:color w:val="0E0E0E"/>
          <w:kern w:val="0"/>
        </w:rPr>
        <w:t>Ara Sınav</w:t>
      </w:r>
      <w:r w:rsidRPr="00624058">
        <w:rPr>
          <w:rFonts w:ascii="Garamond" w:hAnsi="Garamond" w:cs="Times New Roman"/>
          <w:color w:val="0E0E0E"/>
          <w:kern w:val="0"/>
        </w:rPr>
        <w:t>: %</w:t>
      </w:r>
      <w:r w:rsidR="00B5600F" w:rsidRPr="00624058">
        <w:rPr>
          <w:rFonts w:ascii="Garamond" w:hAnsi="Garamond" w:cs="Times New Roman"/>
          <w:color w:val="0E0E0E"/>
          <w:kern w:val="0"/>
        </w:rPr>
        <w:t>4</w:t>
      </w:r>
      <w:r w:rsidRPr="00624058">
        <w:rPr>
          <w:rFonts w:ascii="Garamond" w:hAnsi="Garamond" w:cs="Times New Roman"/>
          <w:color w:val="0E0E0E"/>
          <w:kern w:val="0"/>
        </w:rPr>
        <w:t>0</w:t>
      </w:r>
    </w:p>
    <w:p w14:paraId="1B64C291" w14:textId="77777777" w:rsidR="008E3609" w:rsidRPr="00624058" w:rsidRDefault="008C6204" w:rsidP="00B5600F">
      <w:pPr>
        <w:tabs>
          <w:tab w:val="right" w:pos="100"/>
          <w:tab w:val="left" w:pos="260"/>
        </w:tabs>
        <w:autoSpaceDE w:val="0"/>
        <w:autoSpaceDN w:val="0"/>
        <w:adjustRightInd w:val="0"/>
        <w:spacing w:line="276" w:lineRule="auto"/>
        <w:ind w:left="260" w:hanging="260"/>
        <w:jc w:val="both"/>
        <w:rPr>
          <w:rFonts w:ascii="Garamond" w:hAnsi="Garamond" w:cs="Times New Roman"/>
          <w:color w:val="0E0E0E"/>
          <w:kern w:val="0"/>
        </w:rPr>
      </w:pPr>
      <w:r w:rsidRPr="00624058">
        <w:rPr>
          <w:rFonts w:ascii="Garamond" w:hAnsi="Garamond" w:cs="Times New Roman"/>
          <w:color w:val="0E0E0E"/>
          <w:kern w:val="0"/>
        </w:rPr>
        <w:tab/>
        <w:t>•</w:t>
      </w:r>
      <w:r w:rsidRPr="00624058">
        <w:rPr>
          <w:rFonts w:ascii="Garamond" w:hAnsi="Garamond" w:cs="Times New Roman"/>
          <w:color w:val="0E0E0E"/>
          <w:kern w:val="0"/>
        </w:rPr>
        <w:tab/>
      </w:r>
      <w:r w:rsidRPr="00624058">
        <w:rPr>
          <w:rFonts w:ascii="Garamond" w:hAnsi="Garamond" w:cs="Times New Roman"/>
          <w:b/>
          <w:bCs/>
          <w:color w:val="0E0E0E"/>
          <w:kern w:val="0"/>
        </w:rPr>
        <w:t>Final Sınavı</w:t>
      </w:r>
      <w:r w:rsidRPr="00624058">
        <w:rPr>
          <w:rFonts w:ascii="Garamond" w:hAnsi="Garamond" w:cs="Times New Roman"/>
          <w:color w:val="0E0E0E"/>
          <w:kern w:val="0"/>
        </w:rPr>
        <w:t>: %</w:t>
      </w:r>
      <w:r w:rsidR="0046632B" w:rsidRPr="00624058">
        <w:rPr>
          <w:rFonts w:ascii="Garamond" w:hAnsi="Garamond" w:cs="Times New Roman"/>
          <w:color w:val="0E0E0E"/>
          <w:kern w:val="0"/>
        </w:rPr>
        <w:t>60</w:t>
      </w:r>
    </w:p>
    <w:p w14:paraId="3AA542AA" w14:textId="77777777" w:rsidR="008E3609" w:rsidRPr="00624058" w:rsidRDefault="008E3609" w:rsidP="00B5600F">
      <w:pPr>
        <w:tabs>
          <w:tab w:val="right" w:pos="100"/>
          <w:tab w:val="left" w:pos="260"/>
        </w:tabs>
        <w:autoSpaceDE w:val="0"/>
        <w:autoSpaceDN w:val="0"/>
        <w:adjustRightInd w:val="0"/>
        <w:spacing w:line="276" w:lineRule="auto"/>
        <w:ind w:left="260" w:hanging="260"/>
        <w:jc w:val="both"/>
        <w:rPr>
          <w:rFonts w:ascii="Garamond" w:hAnsi="Garamond" w:cs="Times New Roman"/>
          <w:b/>
          <w:bCs/>
          <w:color w:val="0E0E0E"/>
          <w:kern w:val="0"/>
        </w:rPr>
      </w:pPr>
      <w:r w:rsidRPr="00624058">
        <w:rPr>
          <w:rFonts w:ascii="Garamond" w:hAnsi="Garamond" w:cs="Times New Roman"/>
          <w:b/>
          <w:bCs/>
          <w:color w:val="0E0E0E"/>
          <w:kern w:val="0"/>
        </w:rPr>
        <w:t>Haftalık Ders Programı</w:t>
      </w:r>
    </w:p>
    <w:p w14:paraId="27CB79B2" w14:textId="3F729DC6" w:rsidR="008C6204" w:rsidRPr="00624058" w:rsidRDefault="008E3609" w:rsidP="008E3609">
      <w:pPr>
        <w:pStyle w:val="ListeParagraf"/>
        <w:numPr>
          <w:ilvl w:val="0"/>
          <w:numId w:val="17"/>
        </w:numPr>
        <w:tabs>
          <w:tab w:val="right" w:pos="100"/>
          <w:tab w:val="left" w:pos="260"/>
        </w:tabs>
        <w:autoSpaceDE w:val="0"/>
        <w:autoSpaceDN w:val="0"/>
        <w:adjustRightInd w:val="0"/>
        <w:spacing w:line="276" w:lineRule="auto"/>
        <w:jc w:val="both"/>
        <w:rPr>
          <w:rFonts w:ascii="Garamond" w:hAnsi="Garamond" w:cs="Times New Roman"/>
          <w:color w:val="0E0E0E"/>
          <w:kern w:val="0"/>
        </w:rPr>
      </w:pPr>
      <w:r w:rsidRPr="00624058">
        <w:rPr>
          <w:rFonts w:ascii="Garamond" w:hAnsi="Garamond" w:cs="Times New Roman"/>
          <w:color w:val="0E0E0E"/>
          <w:kern w:val="0"/>
        </w:rPr>
        <w:t>Hikâye,</w:t>
      </w:r>
      <w:r w:rsidR="008C6204" w:rsidRPr="00624058">
        <w:rPr>
          <w:rFonts w:ascii="Garamond" w:hAnsi="Garamond" w:cs="Times New Roman"/>
          <w:color w:val="0E0E0E"/>
          <w:kern w:val="0"/>
        </w:rPr>
        <w:tab/>
      </w:r>
      <w:r w:rsidRPr="00624058">
        <w:rPr>
          <w:rFonts w:ascii="Garamond" w:hAnsi="Garamond" w:cs="Times New Roman"/>
          <w:color w:val="0E0E0E"/>
          <w:kern w:val="0"/>
        </w:rPr>
        <w:t>öykü, kısa öykü, roman, kurmaca, kurgu kavramları arasındaki farklar. Geleneksel anlatı formları ile (mesnevi, kaside</w:t>
      </w:r>
      <w:r w:rsidR="00624058" w:rsidRPr="00624058">
        <w:rPr>
          <w:rFonts w:ascii="Garamond" w:hAnsi="Garamond" w:cs="Times New Roman"/>
          <w:color w:val="0E0E0E"/>
          <w:kern w:val="0"/>
        </w:rPr>
        <w:t>, menakıbname, oğuzname vb) hikâye, öykü ve kısa öykü arasındaki ilişkilerin tanıtımı.</w:t>
      </w:r>
    </w:p>
    <w:p w14:paraId="5D911298" w14:textId="4072CC49" w:rsidR="00624058" w:rsidRPr="00624058" w:rsidRDefault="00624058" w:rsidP="008E3609">
      <w:pPr>
        <w:pStyle w:val="ListeParagraf"/>
        <w:numPr>
          <w:ilvl w:val="0"/>
          <w:numId w:val="17"/>
        </w:numPr>
        <w:tabs>
          <w:tab w:val="right" w:pos="100"/>
          <w:tab w:val="left" w:pos="260"/>
        </w:tabs>
        <w:autoSpaceDE w:val="0"/>
        <w:autoSpaceDN w:val="0"/>
        <w:adjustRightInd w:val="0"/>
        <w:spacing w:line="276" w:lineRule="auto"/>
        <w:jc w:val="both"/>
        <w:rPr>
          <w:rFonts w:ascii="Garamond" w:hAnsi="Garamond" w:cs="Times New Roman"/>
          <w:color w:val="0E0E0E"/>
          <w:kern w:val="0"/>
        </w:rPr>
      </w:pPr>
      <w:r w:rsidRPr="00624058">
        <w:rPr>
          <w:rFonts w:ascii="Garamond" w:hAnsi="Garamond" w:cs="Times New Roman"/>
          <w:color w:val="0E0E0E"/>
          <w:kern w:val="0"/>
        </w:rPr>
        <w:t>Gerçekçi ve neden-sonuç zincirlerine sahip bir yapısı olması açısından Türk modern hikâye geleneğine öncülük edebilecek bir eser olarak Dede Korkut Oğuznâmeleri.</w:t>
      </w:r>
    </w:p>
    <w:p w14:paraId="0879549C" w14:textId="004EABB4" w:rsidR="00624058" w:rsidRPr="00624058" w:rsidRDefault="00624058" w:rsidP="008E3609">
      <w:pPr>
        <w:pStyle w:val="ListeParagraf"/>
        <w:numPr>
          <w:ilvl w:val="0"/>
          <w:numId w:val="17"/>
        </w:numPr>
        <w:tabs>
          <w:tab w:val="right" w:pos="100"/>
          <w:tab w:val="left" w:pos="260"/>
        </w:tabs>
        <w:autoSpaceDE w:val="0"/>
        <w:autoSpaceDN w:val="0"/>
        <w:adjustRightInd w:val="0"/>
        <w:spacing w:line="276" w:lineRule="auto"/>
        <w:jc w:val="both"/>
        <w:rPr>
          <w:rFonts w:ascii="Garamond" w:hAnsi="Garamond" w:cs="Times New Roman"/>
          <w:color w:val="0E0E0E"/>
          <w:kern w:val="0"/>
        </w:rPr>
      </w:pPr>
      <w:r w:rsidRPr="00624058">
        <w:rPr>
          <w:rFonts w:ascii="Garamond" w:hAnsi="Garamond" w:cs="Times New Roman"/>
          <w:color w:val="0E0E0E"/>
          <w:kern w:val="0"/>
        </w:rPr>
        <w:t xml:space="preserve">Sâmipaşazâde Sezai’nin </w:t>
      </w:r>
      <w:r w:rsidRPr="00624058">
        <w:rPr>
          <w:rFonts w:ascii="Garamond" w:hAnsi="Garamond" w:cs="Times New Roman"/>
          <w:i/>
          <w:iCs/>
          <w:color w:val="0E0E0E"/>
          <w:kern w:val="0"/>
        </w:rPr>
        <w:t>Küçük Şeyler</w:t>
      </w:r>
      <w:r w:rsidRPr="00624058">
        <w:rPr>
          <w:rFonts w:ascii="Garamond" w:hAnsi="Garamond" w:cs="Times New Roman"/>
          <w:color w:val="0E0E0E"/>
          <w:kern w:val="0"/>
        </w:rPr>
        <w:t xml:space="preserve"> adlı eseri ve Türk modern hikâye geleneğinin romandan farklı şekilde gelişmesi. Tanzimat sonrası yenileşme devri romanları Doğu/Batı gerilimi vb sosyolojik konularla ilgilenirken Türk modern hikâyeciliği bireysel trajedilere ve durumlara odaklanır. </w:t>
      </w:r>
    </w:p>
    <w:p w14:paraId="40AD51A5" w14:textId="780F67D4" w:rsidR="00624058" w:rsidRPr="00624058" w:rsidRDefault="00624058" w:rsidP="008E3609">
      <w:pPr>
        <w:pStyle w:val="ListeParagraf"/>
        <w:numPr>
          <w:ilvl w:val="0"/>
          <w:numId w:val="17"/>
        </w:numPr>
        <w:tabs>
          <w:tab w:val="right" w:pos="100"/>
          <w:tab w:val="left" w:pos="260"/>
        </w:tabs>
        <w:autoSpaceDE w:val="0"/>
        <w:autoSpaceDN w:val="0"/>
        <w:adjustRightInd w:val="0"/>
        <w:spacing w:line="276" w:lineRule="auto"/>
        <w:jc w:val="both"/>
        <w:rPr>
          <w:rFonts w:ascii="Garamond" w:hAnsi="Garamond" w:cs="Times New Roman"/>
          <w:color w:val="0E0E0E"/>
          <w:kern w:val="0"/>
        </w:rPr>
      </w:pPr>
      <w:r w:rsidRPr="00624058">
        <w:rPr>
          <w:rFonts w:ascii="Garamond" w:hAnsi="Garamond" w:cs="Times New Roman"/>
          <w:color w:val="0E0E0E"/>
          <w:kern w:val="0"/>
        </w:rPr>
        <w:t>“Mösyö Kanguru” ve “Bravo Maestro”, Halid Ziya</w:t>
      </w:r>
    </w:p>
    <w:p w14:paraId="1A88F3CD" w14:textId="1BCC6075" w:rsidR="00624058" w:rsidRPr="00624058" w:rsidRDefault="00624058" w:rsidP="008E3609">
      <w:pPr>
        <w:pStyle w:val="ListeParagraf"/>
        <w:numPr>
          <w:ilvl w:val="0"/>
          <w:numId w:val="17"/>
        </w:numPr>
        <w:tabs>
          <w:tab w:val="right" w:pos="100"/>
          <w:tab w:val="left" w:pos="260"/>
        </w:tabs>
        <w:autoSpaceDE w:val="0"/>
        <w:autoSpaceDN w:val="0"/>
        <w:adjustRightInd w:val="0"/>
        <w:spacing w:line="276" w:lineRule="auto"/>
        <w:jc w:val="both"/>
        <w:rPr>
          <w:rFonts w:ascii="Garamond" w:hAnsi="Garamond" w:cs="Times New Roman"/>
          <w:color w:val="0E0E0E"/>
          <w:kern w:val="0"/>
        </w:rPr>
      </w:pPr>
      <w:r w:rsidRPr="00624058">
        <w:rPr>
          <w:rFonts w:ascii="Garamond" w:hAnsi="Garamond" w:cs="Times New Roman"/>
          <w:color w:val="0E0E0E"/>
          <w:kern w:val="0"/>
        </w:rPr>
        <w:lastRenderedPageBreak/>
        <w:t>“Leyla ile Mecnun”, Reşat Nuri Güntekin</w:t>
      </w:r>
    </w:p>
    <w:p w14:paraId="49BCED0B" w14:textId="7C520A3B" w:rsidR="00624058" w:rsidRPr="00624058" w:rsidRDefault="00624058" w:rsidP="008E3609">
      <w:pPr>
        <w:pStyle w:val="ListeParagraf"/>
        <w:numPr>
          <w:ilvl w:val="0"/>
          <w:numId w:val="17"/>
        </w:numPr>
        <w:tabs>
          <w:tab w:val="right" w:pos="100"/>
          <w:tab w:val="left" w:pos="260"/>
        </w:tabs>
        <w:autoSpaceDE w:val="0"/>
        <w:autoSpaceDN w:val="0"/>
        <w:adjustRightInd w:val="0"/>
        <w:spacing w:line="276" w:lineRule="auto"/>
        <w:jc w:val="both"/>
        <w:rPr>
          <w:rFonts w:ascii="Garamond" w:hAnsi="Garamond" w:cs="Times New Roman"/>
          <w:color w:val="0E0E0E"/>
          <w:kern w:val="0"/>
        </w:rPr>
      </w:pPr>
      <w:r w:rsidRPr="00624058">
        <w:rPr>
          <w:rFonts w:ascii="Garamond" w:hAnsi="Garamond" w:cs="Times New Roman"/>
          <w:color w:val="0E0E0E"/>
          <w:kern w:val="0"/>
        </w:rPr>
        <w:t>“Bir Busenin Şekl-i İptidaisi”, “Bomba”, “Beyaz Lale”</w:t>
      </w:r>
    </w:p>
    <w:p w14:paraId="538AF6CE" w14:textId="01DBD3B4" w:rsidR="00624058" w:rsidRPr="00624058" w:rsidRDefault="00624058" w:rsidP="008E3609">
      <w:pPr>
        <w:pStyle w:val="ListeParagraf"/>
        <w:numPr>
          <w:ilvl w:val="0"/>
          <w:numId w:val="17"/>
        </w:numPr>
        <w:tabs>
          <w:tab w:val="right" w:pos="100"/>
          <w:tab w:val="left" w:pos="260"/>
        </w:tabs>
        <w:autoSpaceDE w:val="0"/>
        <w:autoSpaceDN w:val="0"/>
        <w:adjustRightInd w:val="0"/>
        <w:spacing w:line="276" w:lineRule="auto"/>
        <w:jc w:val="both"/>
        <w:rPr>
          <w:rFonts w:ascii="Garamond" w:hAnsi="Garamond" w:cs="Times New Roman"/>
          <w:color w:val="0E0E0E"/>
          <w:kern w:val="0"/>
        </w:rPr>
      </w:pPr>
      <w:r w:rsidRPr="00624058">
        <w:rPr>
          <w:rFonts w:ascii="Garamond" w:hAnsi="Garamond" w:cs="Times New Roman"/>
          <w:color w:val="0E0E0E"/>
          <w:kern w:val="0"/>
        </w:rPr>
        <w:t>Ara Sınav</w:t>
      </w:r>
    </w:p>
    <w:p w14:paraId="0BCF62AF" w14:textId="36F94A81" w:rsidR="00624058" w:rsidRPr="00624058" w:rsidRDefault="00624058" w:rsidP="008E3609">
      <w:pPr>
        <w:pStyle w:val="ListeParagraf"/>
        <w:numPr>
          <w:ilvl w:val="0"/>
          <w:numId w:val="17"/>
        </w:numPr>
        <w:tabs>
          <w:tab w:val="right" w:pos="100"/>
          <w:tab w:val="left" w:pos="260"/>
        </w:tabs>
        <w:autoSpaceDE w:val="0"/>
        <w:autoSpaceDN w:val="0"/>
        <w:adjustRightInd w:val="0"/>
        <w:spacing w:line="276" w:lineRule="auto"/>
        <w:jc w:val="both"/>
        <w:rPr>
          <w:rFonts w:ascii="Garamond" w:hAnsi="Garamond" w:cs="Times New Roman"/>
          <w:color w:val="0E0E0E"/>
          <w:kern w:val="0"/>
        </w:rPr>
      </w:pPr>
      <w:r w:rsidRPr="00624058">
        <w:rPr>
          <w:rFonts w:ascii="Garamond" w:hAnsi="Garamond" w:cs="Times New Roman"/>
          <w:color w:val="0E0E0E"/>
          <w:kern w:val="0"/>
        </w:rPr>
        <w:t>Yakup Kadri’den Gizemli ve Polisiye Hikâyeler</w:t>
      </w:r>
    </w:p>
    <w:p w14:paraId="281ADA4A" w14:textId="18C6C1A9" w:rsidR="00624058" w:rsidRPr="00624058" w:rsidRDefault="00624058" w:rsidP="008E3609">
      <w:pPr>
        <w:pStyle w:val="ListeParagraf"/>
        <w:numPr>
          <w:ilvl w:val="0"/>
          <w:numId w:val="17"/>
        </w:numPr>
        <w:tabs>
          <w:tab w:val="right" w:pos="100"/>
          <w:tab w:val="left" w:pos="260"/>
        </w:tabs>
        <w:autoSpaceDE w:val="0"/>
        <w:autoSpaceDN w:val="0"/>
        <w:adjustRightInd w:val="0"/>
        <w:spacing w:line="276" w:lineRule="auto"/>
        <w:jc w:val="both"/>
        <w:rPr>
          <w:rFonts w:ascii="Garamond" w:hAnsi="Garamond" w:cs="Times New Roman"/>
          <w:color w:val="0E0E0E"/>
          <w:kern w:val="0"/>
        </w:rPr>
      </w:pPr>
      <w:r w:rsidRPr="00624058">
        <w:rPr>
          <w:rFonts w:ascii="Garamond" w:hAnsi="Garamond" w:cs="Times New Roman"/>
          <w:color w:val="0E0E0E"/>
          <w:kern w:val="0"/>
        </w:rPr>
        <w:t>“Yaz Yağmuru”, “Abdullah Efendi’nin Rüyaları”, Ahmet Hamdi Tanpınar</w:t>
      </w:r>
    </w:p>
    <w:p w14:paraId="4D24EB68" w14:textId="7411375C" w:rsidR="00624058" w:rsidRPr="00624058" w:rsidRDefault="00624058" w:rsidP="008E3609">
      <w:pPr>
        <w:pStyle w:val="ListeParagraf"/>
        <w:numPr>
          <w:ilvl w:val="0"/>
          <w:numId w:val="17"/>
        </w:numPr>
        <w:tabs>
          <w:tab w:val="right" w:pos="100"/>
          <w:tab w:val="left" w:pos="260"/>
        </w:tabs>
        <w:autoSpaceDE w:val="0"/>
        <w:autoSpaceDN w:val="0"/>
        <w:adjustRightInd w:val="0"/>
        <w:spacing w:line="276" w:lineRule="auto"/>
        <w:jc w:val="both"/>
        <w:rPr>
          <w:rFonts w:ascii="Garamond" w:hAnsi="Garamond" w:cs="Times New Roman"/>
          <w:color w:val="0E0E0E"/>
          <w:kern w:val="0"/>
        </w:rPr>
      </w:pPr>
      <w:r w:rsidRPr="00624058">
        <w:rPr>
          <w:rFonts w:ascii="Garamond" w:hAnsi="Garamond" w:cs="Times New Roman"/>
          <w:color w:val="0E0E0E"/>
          <w:kern w:val="0"/>
        </w:rPr>
        <w:t>“Şişhane’ye Yağmur Yağıyordu”, “Ayışığında Çalışkur”, Haldun Taner</w:t>
      </w:r>
    </w:p>
    <w:p w14:paraId="4CE66A88" w14:textId="55E0FA77" w:rsidR="00624058" w:rsidRPr="00624058" w:rsidRDefault="00624058" w:rsidP="008E3609">
      <w:pPr>
        <w:pStyle w:val="ListeParagraf"/>
        <w:numPr>
          <w:ilvl w:val="0"/>
          <w:numId w:val="17"/>
        </w:numPr>
        <w:tabs>
          <w:tab w:val="right" w:pos="100"/>
          <w:tab w:val="left" w:pos="260"/>
        </w:tabs>
        <w:autoSpaceDE w:val="0"/>
        <w:autoSpaceDN w:val="0"/>
        <w:adjustRightInd w:val="0"/>
        <w:spacing w:line="276" w:lineRule="auto"/>
        <w:jc w:val="both"/>
        <w:rPr>
          <w:rFonts w:ascii="Garamond" w:hAnsi="Garamond" w:cs="Times New Roman"/>
          <w:color w:val="0E0E0E"/>
          <w:kern w:val="0"/>
        </w:rPr>
      </w:pPr>
      <w:r w:rsidRPr="00624058">
        <w:rPr>
          <w:rFonts w:ascii="Garamond" w:hAnsi="Garamond" w:cs="Times New Roman"/>
          <w:color w:val="0E0E0E"/>
          <w:kern w:val="0"/>
        </w:rPr>
        <w:t>“Hışşt, Hışşt”, “Dülger Balığının Ölümü”, Sait Fâik Abasıyanık</w:t>
      </w:r>
    </w:p>
    <w:p w14:paraId="0F8D9F67" w14:textId="08F3FB17" w:rsidR="00624058" w:rsidRPr="00624058" w:rsidRDefault="00624058" w:rsidP="008E3609">
      <w:pPr>
        <w:pStyle w:val="ListeParagraf"/>
        <w:numPr>
          <w:ilvl w:val="0"/>
          <w:numId w:val="17"/>
        </w:numPr>
        <w:tabs>
          <w:tab w:val="right" w:pos="100"/>
          <w:tab w:val="left" w:pos="260"/>
        </w:tabs>
        <w:autoSpaceDE w:val="0"/>
        <w:autoSpaceDN w:val="0"/>
        <w:adjustRightInd w:val="0"/>
        <w:spacing w:line="276" w:lineRule="auto"/>
        <w:jc w:val="both"/>
        <w:rPr>
          <w:rFonts w:ascii="Garamond" w:hAnsi="Garamond" w:cs="Times New Roman"/>
          <w:color w:val="0E0E0E"/>
          <w:kern w:val="0"/>
        </w:rPr>
      </w:pPr>
      <w:r w:rsidRPr="00624058">
        <w:rPr>
          <w:rFonts w:ascii="Garamond" w:hAnsi="Garamond" w:cs="Times New Roman"/>
          <w:color w:val="0E0E0E"/>
          <w:kern w:val="0"/>
        </w:rPr>
        <w:t>“Unutulan”, “Korkuyu Beklerken”, “Demiryolu Hikâyecileri/Bir Rüya”, Oğuz Atay</w:t>
      </w:r>
    </w:p>
    <w:p w14:paraId="45809D5B" w14:textId="27FCD69F" w:rsidR="00624058" w:rsidRPr="00624058" w:rsidRDefault="00624058" w:rsidP="008E3609">
      <w:pPr>
        <w:pStyle w:val="ListeParagraf"/>
        <w:numPr>
          <w:ilvl w:val="0"/>
          <w:numId w:val="17"/>
        </w:numPr>
        <w:tabs>
          <w:tab w:val="right" w:pos="100"/>
          <w:tab w:val="left" w:pos="260"/>
        </w:tabs>
        <w:autoSpaceDE w:val="0"/>
        <w:autoSpaceDN w:val="0"/>
        <w:adjustRightInd w:val="0"/>
        <w:spacing w:line="276" w:lineRule="auto"/>
        <w:jc w:val="both"/>
        <w:rPr>
          <w:rFonts w:ascii="Garamond" w:hAnsi="Garamond" w:cs="Times New Roman"/>
          <w:color w:val="0E0E0E"/>
          <w:kern w:val="0"/>
        </w:rPr>
      </w:pPr>
      <w:r w:rsidRPr="00624058">
        <w:rPr>
          <w:rFonts w:ascii="Garamond" w:hAnsi="Garamond" w:cs="Times New Roman"/>
          <w:color w:val="0E0E0E"/>
          <w:kern w:val="0"/>
        </w:rPr>
        <w:t>“Usta Beni Öldürsen/E”, Bilge Karasu</w:t>
      </w:r>
    </w:p>
    <w:p w14:paraId="22C0A375" w14:textId="59D42B37" w:rsidR="00624058" w:rsidRPr="00624058" w:rsidRDefault="00624058" w:rsidP="008E3609">
      <w:pPr>
        <w:pStyle w:val="ListeParagraf"/>
        <w:numPr>
          <w:ilvl w:val="0"/>
          <w:numId w:val="17"/>
        </w:numPr>
        <w:tabs>
          <w:tab w:val="right" w:pos="100"/>
          <w:tab w:val="left" w:pos="260"/>
        </w:tabs>
        <w:autoSpaceDE w:val="0"/>
        <w:autoSpaceDN w:val="0"/>
        <w:adjustRightInd w:val="0"/>
        <w:spacing w:line="276" w:lineRule="auto"/>
        <w:jc w:val="both"/>
        <w:rPr>
          <w:rFonts w:ascii="Garamond" w:hAnsi="Garamond" w:cs="Times New Roman"/>
          <w:color w:val="0E0E0E"/>
          <w:kern w:val="0"/>
        </w:rPr>
      </w:pPr>
      <w:r w:rsidRPr="00624058">
        <w:rPr>
          <w:rFonts w:ascii="Garamond" w:hAnsi="Garamond" w:cs="Times New Roman"/>
          <w:color w:val="0E0E0E"/>
          <w:kern w:val="0"/>
        </w:rPr>
        <w:t>Değerlendirme ve Yorumlar</w:t>
      </w:r>
    </w:p>
    <w:p w14:paraId="44085690" w14:textId="77777777" w:rsidR="008C6204" w:rsidRPr="00624058" w:rsidRDefault="008C6204" w:rsidP="008C62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Garamond" w:hAnsi="Garamond" w:cs="Times New Roman"/>
          <w:b/>
          <w:bCs/>
          <w:color w:val="0E0E0E"/>
          <w:kern w:val="0"/>
        </w:rPr>
      </w:pPr>
      <w:r w:rsidRPr="00624058">
        <w:rPr>
          <w:rFonts w:ascii="Garamond" w:hAnsi="Garamond" w:cs="Times New Roman"/>
          <w:b/>
          <w:bCs/>
          <w:color w:val="0E0E0E"/>
          <w:kern w:val="0"/>
        </w:rPr>
        <w:t>Kaynaklar</w:t>
      </w:r>
    </w:p>
    <w:p w14:paraId="16602B09" w14:textId="77777777" w:rsidR="008E3609" w:rsidRPr="00624058" w:rsidRDefault="008E3609" w:rsidP="008E3609">
      <w:pPr>
        <w:spacing w:after="0" w:line="276" w:lineRule="auto"/>
        <w:jc w:val="both"/>
        <w:rPr>
          <w:rFonts w:ascii="Garamond" w:hAnsi="Garamond" w:cs="Times New Roman"/>
        </w:rPr>
      </w:pPr>
      <w:r w:rsidRPr="00624058">
        <w:rPr>
          <w:rFonts w:ascii="Garamond" w:hAnsi="Garamond" w:cs="Times New Roman"/>
        </w:rPr>
        <w:t xml:space="preserve">Seyit Kemal Karaalioğlu, </w:t>
      </w:r>
      <w:r w:rsidRPr="00624058">
        <w:rPr>
          <w:rFonts w:ascii="Garamond" w:hAnsi="Garamond" w:cs="Times New Roman"/>
          <w:i/>
          <w:iCs/>
        </w:rPr>
        <w:t>Türk Hikâye Antolojisi</w:t>
      </w:r>
      <w:r w:rsidRPr="00624058">
        <w:rPr>
          <w:rFonts w:ascii="Garamond" w:hAnsi="Garamond" w:cs="Times New Roman"/>
        </w:rPr>
        <w:t>, İnkılap ve Aka Yay.</w:t>
      </w:r>
    </w:p>
    <w:p w14:paraId="025FAC59" w14:textId="65B6309E" w:rsidR="008E3609" w:rsidRPr="00624058" w:rsidRDefault="008E3609" w:rsidP="008E3609">
      <w:pPr>
        <w:spacing w:after="0" w:line="276" w:lineRule="auto"/>
        <w:jc w:val="both"/>
        <w:rPr>
          <w:rFonts w:ascii="Garamond" w:hAnsi="Garamond" w:cs="Times New Roman"/>
        </w:rPr>
      </w:pPr>
      <w:r w:rsidRPr="00624058">
        <w:rPr>
          <w:rFonts w:ascii="Garamond" w:hAnsi="Garamond" w:cs="Times New Roman"/>
          <w:i/>
          <w:iCs/>
        </w:rPr>
        <w:t>Samipaşazade Sezai'nin hikaye, hatıra, mektup ve edebi makaleleri</w:t>
      </w:r>
      <w:r w:rsidRPr="00624058">
        <w:rPr>
          <w:rFonts w:ascii="Garamond" w:hAnsi="Garamond" w:cs="Times New Roman"/>
        </w:rPr>
        <w:t>, İstanbul Üniversitesi Yay.</w:t>
      </w:r>
    </w:p>
    <w:p w14:paraId="2B638F07" w14:textId="1974016E" w:rsidR="008E3609" w:rsidRPr="00624058" w:rsidRDefault="008E3609" w:rsidP="008E3609">
      <w:pPr>
        <w:spacing w:after="0" w:line="276" w:lineRule="auto"/>
        <w:jc w:val="both"/>
        <w:rPr>
          <w:rFonts w:ascii="Garamond" w:hAnsi="Garamond" w:cs="Times New Roman"/>
        </w:rPr>
      </w:pPr>
      <w:r w:rsidRPr="00624058">
        <w:rPr>
          <w:rFonts w:ascii="Garamond" w:hAnsi="Garamond" w:cs="Times New Roman"/>
        </w:rPr>
        <w:t xml:space="preserve">Mehmet Kaplan, </w:t>
      </w:r>
      <w:r w:rsidRPr="00624058">
        <w:rPr>
          <w:rFonts w:ascii="Garamond" w:hAnsi="Garamond" w:cs="Times New Roman"/>
          <w:i/>
          <w:iCs/>
        </w:rPr>
        <w:t>Hikâye Tahlilleri</w:t>
      </w:r>
      <w:r w:rsidRPr="00624058">
        <w:rPr>
          <w:rFonts w:ascii="Garamond" w:hAnsi="Garamond" w:cs="Times New Roman"/>
        </w:rPr>
        <w:t>, Dergâh Yay.</w:t>
      </w:r>
    </w:p>
    <w:p w14:paraId="2572B7F8" w14:textId="12679F3F" w:rsidR="008E3609" w:rsidRPr="00624058" w:rsidRDefault="008E3609" w:rsidP="008E3609">
      <w:pPr>
        <w:spacing w:after="0" w:line="276" w:lineRule="auto"/>
        <w:jc w:val="both"/>
        <w:rPr>
          <w:rFonts w:ascii="Garamond" w:hAnsi="Garamond" w:cs="Times New Roman"/>
          <w:i/>
          <w:iCs/>
        </w:rPr>
      </w:pPr>
      <w:r w:rsidRPr="00624058">
        <w:rPr>
          <w:rFonts w:ascii="Garamond" w:hAnsi="Garamond" w:cs="Times New Roman"/>
        </w:rPr>
        <w:t xml:space="preserve">Orhan Hançerlioğlu, </w:t>
      </w:r>
      <w:r w:rsidRPr="00624058">
        <w:rPr>
          <w:rFonts w:ascii="Garamond" w:hAnsi="Garamond" w:cs="Times New Roman"/>
          <w:i/>
          <w:iCs/>
        </w:rPr>
        <w:t>Türk Hikâyeciliği</w:t>
      </w:r>
    </w:p>
    <w:p w14:paraId="3D0866F5" w14:textId="2C54F5E6" w:rsidR="008E3609" w:rsidRPr="00624058" w:rsidRDefault="008E3609" w:rsidP="008E3609">
      <w:pPr>
        <w:spacing w:after="0" w:line="276" w:lineRule="auto"/>
        <w:jc w:val="both"/>
        <w:rPr>
          <w:rFonts w:ascii="Garamond" w:hAnsi="Garamond" w:cs="Times New Roman"/>
        </w:rPr>
      </w:pPr>
      <w:r w:rsidRPr="00624058">
        <w:rPr>
          <w:rFonts w:ascii="Garamond" w:hAnsi="Garamond" w:cs="Times New Roman"/>
        </w:rPr>
        <w:t xml:space="preserve">Âlim Kahraman, </w:t>
      </w:r>
      <w:r w:rsidRPr="00624058">
        <w:rPr>
          <w:rFonts w:ascii="Garamond" w:hAnsi="Garamond" w:cs="Times New Roman"/>
          <w:i/>
          <w:iCs/>
        </w:rPr>
        <w:t>Modern Türk Hikâyesi</w:t>
      </w:r>
      <w:r w:rsidRPr="00624058">
        <w:rPr>
          <w:rFonts w:ascii="Garamond" w:hAnsi="Garamond" w:cs="Times New Roman"/>
        </w:rPr>
        <w:t>, Büyüyenay Yay.</w:t>
      </w:r>
    </w:p>
    <w:p w14:paraId="066291E2" w14:textId="526A535E" w:rsidR="008E3609" w:rsidRPr="00624058" w:rsidRDefault="008E3609" w:rsidP="008E3609">
      <w:pPr>
        <w:spacing w:after="0" w:line="276" w:lineRule="auto"/>
        <w:jc w:val="both"/>
        <w:rPr>
          <w:rFonts w:ascii="Garamond" w:hAnsi="Garamond" w:cs="Times New Roman"/>
        </w:rPr>
      </w:pPr>
      <w:r w:rsidRPr="00624058">
        <w:rPr>
          <w:rFonts w:ascii="Garamond" w:hAnsi="Garamond" w:cs="Times New Roman"/>
        </w:rPr>
        <w:t xml:space="preserve">Feridun Andaç, </w:t>
      </w:r>
      <w:r w:rsidRPr="00624058">
        <w:rPr>
          <w:rFonts w:ascii="Garamond" w:hAnsi="Garamond" w:cs="Times New Roman"/>
          <w:i/>
          <w:iCs/>
        </w:rPr>
        <w:t>Öykücünün Kitabı</w:t>
      </w:r>
      <w:r w:rsidRPr="00624058">
        <w:rPr>
          <w:rFonts w:ascii="Garamond" w:hAnsi="Garamond" w:cs="Times New Roman"/>
        </w:rPr>
        <w:t>, Varlık Yayınları.</w:t>
      </w:r>
    </w:p>
    <w:p w14:paraId="0E834C84" w14:textId="540D1CAE" w:rsidR="008E3609" w:rsidRPr="00624058" w:rsidRDefault="008E3609" w:rsidP="008E3609">
      <w:pPr>
        <w:spacing w:after="0" w:line="276" w:lineRule="auto"/>
        <w:jc w:val="both"/>
        <w:rPr>
          <w:rFonts w:ascii="Garamond" w:hAnsi="Garamond" w:cs="Times New Roman"/>
        </w:rPr>
      </w:pPr>
      <w:r w:rsidRPr="00624058">
        <w:rPr>
          <w:rFonts w:ascii="Garamond" w:hAnsi="Garamond" w:cs="Times New Roman"/>
        </w:rPr>
        <w:t xml:space="preserve">Feridun Andaç, </w:t>
      </w:r>
      <w:r w:rsidRPr="00624058">
        <w:rPr>
          <w:rFonts w:ascii="Garamond" w:hAnsi="Garamond" w:cs="Times New Roman"/>
          <w:i/>
          <w:iCs/>
        </w:rPr>
        <w:t>Edebiyatımızın Yol Haritası</w:t>
      </w:r>
      <w:r w:rsidRPr="00624058">
        <w:rPr>
          <w:rFonts w:ascii="Garamond" w:hAnsi="Garamond" w:cs="Times New Roman"/>
        </w:rPr>
        <w:t>, Can Yayınları.</w:t>
      </w:r>
    </w:p>
    <w:p w14:paraId="5E1B2D62" w14:textId="16122FC2" w:rsidR="008E3609" w:rsidRPr="00624058" w:rsidRDefault="008E3609" w:rsidP="008E3609">
      <w:pPr>
        <w:spacing w:after="0" w:line="276" w:lineRule="auto"/>
        <w:jc w:val="both"/>
        <w:rPr>
          <w:rFonts w:ascii="Garamond" w:hAnsi="Garamond" w:cs="Times New Roman"/>
        </w:rPr>
      </w:pPr>
      <w:r w:rsidRPr="00624058">
        <w:rPr>
          <w:rFonts w:ascii="Garamond" w:hAnsi="Garamond" w:cs="Times New Roman"/>
        </w:rPr>
        <w:t xml:space="preserve">Semih Gümüş, </w:t>
      </w:r>
      <w:r w:rsidRPr="00624058">
        <w:rPr>
          <w:rFonts w:ascii="Garamond" w:hAnsi="Garamond" w:cs="Times New Roman"/>
          <w:i/>
          <w:iCs/>
        </w:rPr>
        <w:t>Öykünün Bahçesi</w:t>
      </w:r>
      <w:r w:rsidRPr="00624058">
        <w:rPr>
          <w:rFonts w:ascii="Garamond" w:hAnsi="Garamond" w:cs="Times New Roman"/>
        </w:rPr>
        <w:t>, Adam Yayınları.</w:t>
      </w:r>
    </w:p>
    <w:p w14:paraId="53A8E2BD" w14:textId="52BED235" w:rsidR="008E3609" w:rsidRPr="00624058" w:rsidRDefault="008E3609" w:rsidP="008E3609">
      <w:pPr>
        <w:spacing w:after="0" w:line="276" w:lineRule="auto"/>
        <w:jc w:val="both"/>
        <w:rPr>
          <w:rFonts w:ascii="Garamond" w:hAnsi="Garamond" w:cs="Times New Roman"/>
        </w:rPr>
      </w:pPr>
      <w:r w:rsidRPr="00624058">
        <w:rPr>
          <w:rFonts w:ascii="Garamond" w:hAnsi="Garamond" w:cs="Times New Roman"/>
        </w:rPr>
        <w:t xml:space="preserve">Füsun Akatlı, </w:t>
      </w:r>
      <w:r w:rsidRPr="00624058">
        <w:rPr>
          <w:rFonts w:ascii="Garamond" w:hAnsi="Garamond" w:cs="Times New Roman"/>
          <w:i/>
          <w:iCs/>
        </w:rPr>
        <w:t>Öykülerde Dünyalar</w:t>
      </w:r>
      <w:r w:rsidRPr="00624058">
        <w:rPr>
          <w:rFonts w:ascii="Garamond" w:hAnsi="Garamond" w:cs="Times New Roman"/>
        </w:rPr>
        <w:t>, Boyut Yayınları.</w:t>
      </w:r>
    </w:p>
    <w:p w14:paraId="110F5A35" w14:textId="7D9325F3" w:rsidR="008E3609" w:rsidRPr="00624058" w:rsidRDefault="008E3609" w:rsidP="008E3609">
      <w:pPr>
        <w:spacing w:after="0" w:line="276" w:lineRule="auto"/>
        <w:jc w:val="both"/>
        <w:rPr>
          <w:rFonts w:ascii="Garamond" w:hAnsi="Garamond" w:cs="Times New Roman"/>
        </w:rPr>
      </w:pPr>
      <w:r w:rsidRPr="00624058">
        <w:rPr>
          <w:rFonts w:ascii="Garamond" w:hAnsi="Garamond" w:cs="Times New Roman"/>
        </w:rPr>
        <w:t>Hece “Türk Öykücülüğü Özel Sayısı”, 46/47</w:t>
      </w:r>
    </w:p>
    <w:p w14:paraId="1C5515F5" w14:textId="1123CE4C" w:rsidR="00B5600F" w:rsidRPr="00624058" w:rsidRDefault="008E3609" w:rsidP="008E3609">
      <w:pPr>
        <w:spacing w:after="0" w:line="276" w:lineRule="auto"/>
        <w:jc w:val="both"/>
        <w:rPr>
          <w:rFonts w:ascii="Garamond" w:hAnsi="Garamond" w:cs="Times New Roman"/>
        </w:rPr>
      </w:pPr>
      <w:r w:rsidRPr="00624058">
        <w:rPr>
          <w:rFonts w:ascii="Garamond" w:hAnsi="Garamond" w:cs="Times New Roman"/>
        </w:rPr>
        <w:t xml:space="preserve">Murat Gülsoy, 602. Gece, </w:t>
      </w:r>
      <w:r w:rsidRPr="00624058">
        <w:rPr>
          <w:rFonts w:ascii="Garamond" w:hAnsi="Garamond" w:cs="Times New Roman"/>
          <w:i/>
          <w:iCs/>
        </w:rPr>
        <w:t>Kendini Fark Eden Hikâye</w:t>
      </w:r>
      <w:r w:rsidRPr="00624058">
        <w:rPr>
          <w:rFonts w:ascii="Garamond" w:hAnsi="Garamond" w:cs="Times New Roman"/>
        </w:rPr>
        <w:t>, Can Yayınları</w:t>
      </w:r>
    </w:p>
    <w:p w14:paraId="131D8B37" w14:textId="77777777" w:rsidR="000B3D1E" w:rsidRPr="00624058" w:rsidRDefault="000B3D1E" w:rsidP="008C6204">
      <w:pPr>
        <w:spacing w:after="0" w:line="276" w:lineRule="auto"/>
        <w:rPr>
          <w:rFonts w:ascii="Garamond" w:hAnsi="Garamond" w:cs="Times New Roman"/>
          <w:b/>
          <w:bCs/>
        </w:rPr>
      </w:pPr>
    </w:p>
    <w:sectPr w:rsidR="000B3D1E" w:rsidRPr="006240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A2"/>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0340"/>
    <w:multiLevelType w:val="multilevel"/>
    <w:tmpl w:val="B23AF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B66BD"/>
    <w:multiLevelType w:val="multilevel"/>
    <w:tmpl w:val="4F8C0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C05790"/>
    <w:multiLevelType w:val="multilevel"/>
    <w:tmpl w:val="D9B0CE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D14B5A"/>
    <w:multiLevelType w:val="multilevel"/>
    <w:tmpl w:val="F35002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BE1605"/>
    <w:multiLevelType w:val="multilevel"/>
    <w:tmpl w:val="FBFA52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577E1A"/>
    <w:multiLevelType w:val="multilevel"/>
    <w:tmpl w:val="D98C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2E1539"/>
    <w:multiLevelType w:val="multilevel"/>
    <w:tmpl w:val="DE307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9C0B4C"/>
    <w:multiLevelType w:val="multilevel"/>
    <w:tmpl w:val="2ECC90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254F40"/>
    <w:multiLevelType w:val="multilevel"/>
    <w:tmpl w:val="3A2E5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564351"/>
    <w:multiLevelType w:val="hybridMultilevel"/>
    <w:tmpl w:val="52002398"/>
    <w:lvl w:ilvl="0" w:tplc="E40ADD8C">
      <w:start w:val="1"/>
      <w:numFmt w:val="decimal"/>
      <w:lvlText w:val="%1."/>
      <w:lvlJc w:val="left"/>
      <w:pPr>
        <w:ind w:left="720" w:hanging="360"/>
      </w:pPr>
      <w:rPr>
        <w:rFonts w:hint="default"/>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D202200"/>
    <w:multiLevelType w:val="multilevel"/>
    <w:tmpl w:val="26C851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150A9C"/>
    <w:multiLevelType w:val="multilevel"/>
    <w:tmpl w:val="4F68A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28790C"/>
    <w:multiLevelType w:val="multilevel"/>
    <w:tmpl w:val="020CDF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9F31E4"/>
    <w:multiLevelType w:val="multilevel"/>
    <w:tmpl w:val="6C5ECE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561BE5"/>
    <w:multiLevelType w:val="multilevel"/>
    <w:tmpl w:val="A11C1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F14272"/>
    <w:multiLevelType w:val="multilevel"/>
    <w:tmpl w:val="B8704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292FA0"/>
    <w:multiLevelType w:val="multilevel"/>
    <w:tmpl w:val="91E0C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0151243">
    <w:abstractNumId w:val="11"/>
  </w:num>
  <w:num w:numId="2" w16cid:durableId="347491249">
    <w:abstractNumId w:val="2"/>
  </w:num>
  <w:num w:numId="3" w16cid:durableId="407384974">
    <w:abstractNumId w:val="1"/>
  </w:num>
  <w:num w:numId="4" w16cid:durableId="1477838819">
    <w:abstractNumId w:val="3"/>
  </w:num>
  <w:num w:numId="5" w16cid:durableId="963656215">
    <w:abstractNumId w:val="8"/>
  </w:num>
  <w:num w:numId="6" w16cid:durableId="921793398">
    <w:abstractNumId w:val="10"/>
  </w:num>
  <w:num w:numId="7" w16cid:durableId="1609583660">
    <w:abstractNumId w:val="12"/>
  </w:num>
  <w:num w:numId="8" w16cid:durableId="1600942995">
    <w:abstractNumId w:val="14"/>
  </w:num>
  <w:num w:numId="9" w16cid:durableId="837966997">
    <w:abstractNumId w:val="7"/>
  </w:num>
  <w:num w:numId="10" w16cid:durableId="1490946932">
    <w:abstractNumId w:val="16"/>
  </w:num>
  <w:num w:numId="11" w16cid:durableId="796290141">
    <w:abstractNumId w:val="4"/>
  </w:num>
  <w:num w:numId="12" w16cid:durableId="1749812802">
    <w:abstractNumId w:val="0"/>
  </w:num>
  <w:num w:numId="13" w16cid:durableId="1250845873">
    <w:abstractNumId w:val="13"/>
  </w:num>
  <w:num w:numId="14" w16cid:durableId="794174116">
    <w:abstractNumId w:val="6"/>
  </w:num>
  <w:num w:numId="15" w16cid:durableId="775518352">
    <w:abstractNumId w:val="5"/>
  </w:num>
  <w:num w:numId="16" w16cid:durableId="833567123">
    <w:abstractNumId w:val="15"/>
  </w:num>
  <w:num w:numId="17" w16cid:durableId="6206470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CAD"/>
    <w:rsid w:val="00083839"/>
    <w:rsid w:val="000B3D1E"/>
    <w:rsid w:val="000D7175"/>
    <w:rsid w:val="000F1D59"/>
    <w:rsid w:val="00112058"/>
    <w:rsid w:val="002412F3"/>
    <w:rsid w:val="0025743B"/>
    <w:rsid w:val="00287B49"/>
    <w:rsid w:val="002C6896"/>
    <w:rsid w:val="0046632B"/>
    <w:rsid w:val="006046DA"/>
    <w:rsid w:val="00624058"/>
    <w:rsid w:val="006E0128"/>
    <w:rsid w:val="008C6204"/>
    <w:rsid w:val="008E3609"/>
    <w:rsid w:val="00906CAD"/>
    <w:rsid w:val="00AF10AC"/>
    <w:rsid w:val="00B332A7"/>
    <w:rsid w:val="00B41C72"/>
    <w:rsid w:val="00B5600F"/>
    <w:rsid w:val="00BF38EE"/>
    <w:rsid w:val="00E066AE"/>
    <w:rsid w:val="00EC5E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7D2D3"/>
  <w15:chartTrackingRefBased/>
  <w15:docId w15:val="{DD72D85C-14BA-4628-BD14-9BC848060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Balk1">
    <w:name w:val="heading 1"/>
    <w:basedOn w:val="Normal"/>
    <w:next w:val="Normal"/>
    <w:link w:val="Balk1Char"/>
    <w:uiPriority w:val="9"/>
    <w:qFormat/>
    <w:rsid w:val="00906C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06C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06CA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06CA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06CA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06CA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06CA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06CA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06CA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06CAD"/>
    <w:rPr>
      <w:rFonts w:asciiTheme="majorHAnsi" w:eastAsiaTheme="majorEastAsia" w:hAnsiTheme="majorHAnsi" w:cstheme="majorBidi"/>
      <w:noProof/>
      <w:color w:val="0F4761" w:themeColor="accent1" w:themeShade="BF"/>
      <w:sz w:val="40"/>
      <w:szCs w:val="40"/>
    </w:rPr>
  </w:style>
  <w:style w:type="character" w:customStyle="1" w:styleId="Balk2Char">
    <w:name w:val="Başlık 2 Char"/>
    <w:basedOn w:val="VarsaylanParagrafYazTipi"/>
    <w:link w:val="Balk2"/>
    <w:uiPriority w:val="9"/>
    <w:semiHidden/>
    <w:rsid w:val="00906CAD"/>
    <w:rPr>
      <w:rFonts w:asciiTheme="majorHAnsi" w:eastAsiaTheme="majorEastAsia" w:hAnsiTheme="majorHAnsi" w:cstheme="majorBidi"/>
      <w:noProof/>
      <w:color w:val="0F4761" w:themeColor="accent1" w:themeShade="BF"/>
      <w:sz w:val="32"/>
      <w:szCs w:val="32"/>
    </w:rPr>
  </w:style>
  <w:style w:type="character" w:customStyle="1" w:styleId="Balk3Char">
    <w:name w:val="Başlık 3 Char"/>
    <w:basedOn w:val="VarsaylanParagrafYazTipi"/>
    <w:link w:val="Balk3"/>
    <w:uiPriority w:val="9"/>
    <w:semiHidden/>
    <w:rsid w:val="00906CAD"/>
    <w:rPr>
      <w:rFonts w:eastAsiaTheme="majorEastAsia" w:cstheme="majorBidi"/>
      <w:noProof/>
      <w:color w:val="0F4761" w:themeColor="accent1" w:themeShade="BF"/>
      <w:sz w:val="28"/>
      <w:szCs w:val="28"/>
    </w:rPr>
  </w:style>
  <w:style w:type="character" w:customStyle="1" w:styleId="Balk4Char">
    <w:name w:val="Başlık 4 Char"/>
    <w:basedOn w:val="VarsaylanParagrafYazTipi"/>
    <w:link w:val="Balk4"/>
    <w:uiPriority w:val="9"/>
    <w:semiHidden/>
    <w:rsid w:val="00906CAD"/>
    <w:rPr>
      <w:rFonts w:eastAsiaTheme="majorEastAsia" w:cstheme="majorBidi"/>
      <w:i/>
      <w:iCs/>
      <w:noProof/>
      <w:color w:val="0F4761" w:themeColor="accent1" w:themeShade="BF"/>
    </w:rPr>
  </w:style>
  <w:style w:type="character" w:customStyle="1" w:styleId="Balk5Char">
    <w:name w:val="Başlık 5 Char"/>
    <w:basedOn w:val="VarsaylanParagrafYazTipi"/>
    <w:link w:val="Balk5"/>
    <w:uiPriority w:val="9"/>
    <w:semiHidden/>
    <w:rsid w:val="00906CAD"/>
    <w:rPr>
      <w:rFonts w:eastAsiaTheme="majorEastAsia" w:cstheme="majorBidi"/>
      <w:noProof/>
      <w:color w:val="0F4761" w:themeColor="accent1" w:themeShade="BF"/>
    </w:rPr>
  </w:style>
  <w:style w:type="character" w:customStyle="1" w:styleId="Balk6Char">
    <w:name w:val="Başlık 6 Char"/>
    <w:basedOn w:val="VarsaylanParagrafYazTipi"/>
    <w:link w:val="Balk6"/>
    <w:uiPriority w:val="9"/>
    <w:semiHidden/>
    <w:rsid w:val="00906CAD"/>
    <w:rPr>
      <w:rFonts w:eastAsiaTheme="majorEastAsia" w:cstheme="majorBidi"/>
      <w:i/>
      <w:iCs/>
      <w:noProof/>
      <w:color w:val="595959" w:themeColor="text1" w:themeTint="A6"/>
    </w:rPr>
  </w:style>
  <w:style w:type="character" w:customStyle="1" w:styleId="Balk7Char">
    <w:name w:val="Başlık 7 Char"/>
    <w:basedOn w:val="VarsaylanParagrafYazTipi"/>
    <w:link w:val="Balk7"/>
    <w:uiPriority w:val="9"/>
    <w:semiHidden/>
    <w:rsid w:val="00906CAD"/>
    <w:rPr>
      <w:rFonts w:eastAsiaTheme="majorEastAsia" w:cstheme="majorBidi"/>
      <w:noProof/>
      <w:color w:val="595959" w:themeColor="text1" w:themeTint="A6"/>
    </w:rPr>
  </w:style>
  <w:style w:type="character" w:customStyle="1" w:styleId="Balk8Char">
    <w:name w:val="Başlık 8 Char"/>
    <w:basedOn w:val="VarsaylanParagrafYazTipi"/>
    <w:link w:val="Balk8"/>
    <w:uiPriority w:val="9"/>
    <w:semiHidden/>
    <w:rsid w:val="00906CAD"/>
    <w:rPr>
      <w:rFonts w:eastAsiaTheme="majorEastAsia" w:cstheme="majorBidi"/>
      <w:i/>
      <w:iCs/>
      <w:noProof/>
      <w:color w:val="272727" w:themeColor="text1" w:themeTint="D8"/>
    </w:rPr>
  </w:style>
  <w:style w:type="character" w:customStyle="1" w:styleId="Balk9Char">
    <w:name w:val="Başlık 9 Char"/>
    <w:basedOn w:val="VarsaylanParagrafYazTipi"/>
    <w:link w:val="Balk9"/>
    <w:uiPriority w:val="9"/>
    <w:semiHidden/>
    <w:rsid w:val="00906CAD"/>
    <w:rPr>
      <w:rFonts w:eastAsiaTheme="majorEastAsia" w:cstheme="majorBidi"/>
      <w:noProof/>
      <w:color w:val="272727" w:themeColor="text1" w:themeTint="D8"/>
    </w:rPr>
  </w:style>
  <w:style w:type="paragraph" w:styleId="KonuBal">
    <w:name w:val="Title"/>
    <w:basedOn w:val="Normal"/>
    <w:next w:val="Normal"/>
    <w:link w:val="KonuBalChar"/>
    <w:uiPriority w:val="10"/>
    <w:qFormat/>
    <w:rsid w:val="00906C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06CAD"/>
    <w:rPr>
      <w:rFonts w:asciiTheme="majorHAnsi" w:eastAsiaTheme="majorEastAsia" w:hAnsiTheme="majorHAnsi" w:cstheme="majorBidi"/>
      <w:noProof/>
      <w:spacing w:val="-10"/>
      <w:kern w:val="28"/>
      <w:sz w:val="56"/>
      <w:szCs w:val="56"/>
    </w:rPr>
  </w:style>
  <w:style w:type="paragraph" w:styleId="Altyaz">
    <w:name w:val="Subtitle"/>
    <w:basedOn w:val="Normal"/>
    <w:next w:val="Normal"/>
    <w:link w:val="AltyazChar"/>
    <w:uiPriority w:val="11"/>
    <w:qFormat/>
    <w:rsid w:val="00906CA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06CAD"/>
    <w:rPr>
      <w:rFonts w:eastAsiaTheme="majorEastAsia" w:cstheme="majorBidi"/>
      <w:noProof/>
      <w:color w:val="595959" w:themeColor="text1" w:themeTint="A6"/>
      <w:spacing w:val="15"/>
      <w:sz w:val="28"/>
      <w:szCs w:val="28"/>
    </w:rPr>
  </w:style>
  <w:style w:type="paragraph" w:styleId="Alnt">
    <w:name w:val="Quote"/>
    <w:basedOn w:val="Normal"/>
    <w:next w:val="Normal"/>
    <w:link w:val="AlntChar"/>
    <w:uiPriority w:val="29"/>
    <w:qFormat/>
    <w:rsid w:val="00906CA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06CAD"/>
    <w:rPr>
      <w:i/>
      <w:iCs/>
      <w:noProof/>
      <w:color w:val="404040" w:themeColor="text1" w:themeTint="BF"/>
    </w:rPr>
  </w:style>
  <w:style w:type="paragraph" w:styleId="ListeParagraf">
    <w:name w:val="List Paragraph"/>
    <w:basedOn w:val="Normal"/>
    <w:uiPriority w:val="34"/>
    <w:qFormat/>
    <w:rsid w:val="00906CAD"/>
    <w:pPr>
      <w:ind w:left="720"/>
      <w:contextualSpacing/>
    </w:pPr>
  </w:style>
  <w:style w:type="character" w:styleId="GlVurgulama">
    <w:name w:val="Intense Emphasis"/>
    <w:basedOn w:val="VarsaylanParagrafYazTipi"/>
    <w:uiPriority w:val="21"/>
    <w:qFormat/>
    <w:rsid w:val="00906CAD"/>
    <w:rPr>
      <w:i/>
      <w:iCs/>
      <w:color w:val="0F4761" w:themeColor="accent1" w:themeShade="BF"/>
    </w:rPr>
  </w:style>
  <w:style w:type="paragraph" w:styleId="GlAlnt">
    <w:name w:val="Intense Quote"/>
    <w:basedOn w:val="Normal"/>
    <w:next w:val="Normal"/>
    <w:link w:val="GlAlntChar"/>
    <w:uiPriority w:val="30"/>
    <w:qFormat/>
    <w:rsid w:val="00906C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06CAD"/>
    <w:rPr>
      <w:i/>
      <w:iCs/>
      <w:noProof/>
      <w:color w:val="0F4761" w:themeColor="accent1" w:themeShade="BF"/>
    </w:rPr>
  </w:style>
  <w:style w:type="character" w:styleId="GlBavuru">
    <w:name w:val="Intense Reference"/>
    <w:basedOn w:val="VarsaylanParagrafYazTipi"/>
    <w:uiPriority w:val="32"/>
    <w:qFormat/>
    <w:rsid w:val="00906C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347896">
      <w:bodyDiv w:val="1"/>
      <w:marLeft w:val="0"/>
      <w:marRight w:val="0"/>
      <w:marTop w:val="0"/>
      <w:marBottom w:val="0"/>
      <w:divBdr>
        <w:top w:val="none" w:sz="0" w:space="0" w:color="auto"/>
        <w:left w:val="none" w:sz="0" w:space="0" w:color="auto"/>
        <w:bottom w:val="none" w:sz="0" w:space="0" w:color="auto"/>
        <w:right w:val="none" w:sz="0" w:space="0" w:color="auto"/>
      </w:divBdr>
    </w:div>
    <w:div w:id="1487477444">
      <w:bodyDiv w:val="1"/>
      <w:marLeft w:val="0"/>
      <w:marRight w:val="0"/>
      <w:marTop w:val="0"/>
      <w:marBottom w:val="0"/>
      <w:divBdr>
        <w:top w:val="none" w:sz="0" w:space="0" w:color="auto"/>
        <w:left w:val="none" w:sz="0" w:space="0" w:color="auto"/>
        <w:bottom w:val="none" w:sz="0" w:space="0" w:color="auto"/>
        <w:right w:val="none" w:sz="0" w:space="0" w:color="auto"/>
      </w:divBdr>
    </w:div>
    <w:div w:id="201891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3065</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Alphan AKGÜL</dc:creator>
  <cp:keywords/>
  <dc:description/>
  <cp:lastModifiedBy>Alphan AKGÜL</cp:lastModifiedBy>
  <cp:revision>2</cp:revision>
  <cp:lastPrinted>2025-10-10T10:09:00Z</cp:lastPrinted>
  <dcterms:created xsi:type="dcterms:W3CDTF">2025-10-10T10:09:00Z</dcterms:created>
  <dcterms:modified xsi:type="dcterms:W3CDTF">2025-10-10T10:09:00Z</dcterms:modified>
</cp:coreProperties>
</file>