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6F" w:rsidRPr="0058763F" w:rsidRDefault="00FB4A6F" w:rsidP="00AB1317">
      <w:pPr>
        <w:jc w:val="center"/>
        <w:rPr>
          <w:rFonts w:ascii="Cambria" w:hAnsi="Cambria" w:cstheme="majorBidi"/>
          <w:b/>
          <w:bCs/>
          <w:sz w:val="28"/>
          <w:szCs w:val="28"/>
          <w:lang w:val="tr-TR"/>
        </w:rPr>
      </w:pPr>
      <w:r w:rsidRPr="0058763F">
        <w:rPr>
          <w:rFonts w:ascii="Cambria" w:hAnsi="Cambria" w:cstheme="majorBidi"/>
          <w:b/>
          <w:bCs/>
          <w:sz w:val="28"/>
          <w:szCs w:val="28"/>
          <w:lang w:val="tr-TR"/>
        </w:rPr>
        <w:t>T.C.</w:t>
      </w:r>
    </w:p>
    <w:p w:rsidR="001C6598" w:rsidRPr="0058763F" w:rsidRDefault="00F54B70" w:rsidP="0012692E">
      <w:pPr>
        <w:jc w:val="center"/>
        <w:rPr>
          <w:rFonts w:ascii="Cambria" w:hAnsi="Cambria" w:cstheme="majorBidi"/>
          <w:b/>
          <w:bCs/>
          <w:sz w:val="28"/>
          <w:szCs w:val="28"/>
          <w:lang w:val="tr-TR"/>
        </w:rPr>
      </w:pPr>
      <w:r w:rsidRPr="0058763F">
        <w:rPr>
          <w:rFonts w:ascii="Cambria" w:hAnsi="Cambria" w:cstheme="majorBidi"/>
          <w:b/>
          <w:bCs/>
          <w:sz w:val="28"/>
          <w:szCs w:val="28"/>
          <w:lang w:val="tr-TR"/>
        </w:rPr>
        <w:t xml:space="preserve">İSTANBUL 29 MAYIS </w:t>
      </w:r>
      <w:r w:rsidR="00FB4A6F" w:rsidRPr="0058763F">
        <w:rPr>
          <w:rFonts w:ascii="Cambria" w:hAnsi="Cambria" w:cstheme="majorBidi"/>
          <w:b/>
          <w:bCs/>
          <w:sz w:val="28"/>
          <w:szCs w:val="28"/>
          <w:lang w:val="tr-TR"/>
        </w:rPr>
        <w:t xml:space="preserve">ÜNİVERSİTESİ </w:t>
      </w:r>
    </w:p>
    <w:p w:rsidR="003B72B4" w:rsidRPr="0058763F" w:rsidRDefault="001C6598" w:rsidP="003B72B4">
      <w:pPr>
        <w:jc w:val="center"/>
        <w:rPr>
          <w:rFonts w:ascii="Cambria" w:hAnsi="Cambria" w:cstheme="majorBidi"/>
          <w:b/>
          <w:bCs/>
          <w:sz w:val="28"/>
          <w:szCs w:val="28"/>
          <w:lang w:val="tr-TR"/>
        </w:rPr>
      </w:pPr>
      <w:r w:rsidRPr="0058763F">
        <w:rPr>
          <w:rFonts w:ascii="Cambria" w:hAnsi="Cambria" w:cstheme="majorBidi"/>
          <w:b/>
          <w:bCs/>
          <w:sz w:val="28"/>
          <w:szCs w:val="28"/>
          <w:lang w:val="tr-TR"/>
        </w:rPr>
        <w:t>7</w:t>
      </w:r>
      <w:r w:rsidR="003F4660" w:rsidRPr="0058763F">
        <w:rPr>
          <w:rFonts w:ascii="Cambria" w:hAnsi="Cambria" w:cstheme="majorBidi"/>
          <w:b/>
          <w:bCs/>
          <w:sz w:val="28"/>
          <w:szCs w:val="28"/>
          <w:lang w:val="tr-TR"/>
        </w:rPr>
        <w:t>417</w:t>
      </w:r>
      <w:r w:rsidR="00AB1317" w:rsidRPr="0058763F">
        <w:rPr>
          <w:rFonts w:ascii="Cambria" w:hAnsi="Cambria" w:cstheme="majorBidi"/>
          <w:b/>
          <w:bCs/>
          <w:sz w:val="28"/>
          <w:szCs w:val="28"/>
          <w:lang w:val="tr-TR"/>
        </w:rPr>
        <w:t xml:space="preserve"> SAYILI AF </w:t>
      </w:r>
      <w:r w:rsidR="007352E6" w:rsidRPr="0058763F">
        <w:rPr>
          <w:rFonts w:ascii="Cambria" w:hAnsi="Cambria" w:cstheme="majorBidi"/>
          <w:b/>
          <w:bCs/>
          <w:sz w:val="28"/>
          <w:szCs w:val="28"/>
          <w:lang w:val="tr-TR"/>
        </w:rPr>
        <w:t xml:space="preserve">KANUNU </w:t>
      </w:r>
      <w:r w:rsidR="0012692E" w:rsidRPr="0058763F">
        <w:rPr>
          <w:rFonts w:ascii="Cambria" w:hAnsi="Cambria" w:cstheme="majorBidi"/>
          <w:b/>
          <w:bCs/>
          <w:sz w:val="28"/>
          <w:szCs w:val="28"/>
          <w:lang w:val="tr-TR"/>
        </w:rPr>
        <w:t xml:space="preserve">KAPSAMINDA </w:t>
      </w:r>
      <w:r w:rsidR="00AB1317" w:rsidRPr="0058763F">
        <w:rPr>
          <w:rFonts w:ascii="Cambria" w:hAnsi="Cambria" w:cstheme="majorBidi"/>
          <w:b/>
          <w:bCs/>
          <w:sz w:val="28"/>
          <w:szCs w:val="28"/>
          <w:lang w:val="tr-TR"/>
        </w:rPr>
        <w:t>BAŞVURU FORMU</w:t>
      </w:r>
    </w:p>
    <w:p w:rsidR="003B72B4" w:rsidRPr="0058763F" w:rsidRDefault="003B72B4" w:rsidP="003B72B4">
      <w:pPr>
        <w:jc w:val="center"/>
        <w:rPr>
          <w:rFonts w:ascii="Cambria" w:hAnsi="Cambria" w:cstheme="majorBidi"/>
          <w:b/>
          <w:bCs/>
          <w:sz w:val="28"/>
          <w:szCs w:val="28"/>
          <w:lang w:val="tr-TR"/>
        </w:rPr>
      </w:pPr>
    </w:p>
    <w:p w:rsidR="00FB4A6F" w:rsidRPr="0058763F" w:rsidRDefault="003F4660" w:rsidP="00D60CD3">
      <w:pPr>
        <w:ind w:left="-709"/>
        <w:rPr>
          <w:rFonts w:ascii="Cambria" w:hAnsi="Cambria" w:cstheme="majorBidi"/>
          <w:b/>
          <w:bCs/>
          <w:lang w:val="tr-TR"/>
        </w:rPr>
      </w:pPr>
      <w:r w:rsidRPr="0058763F">
        <w:rPr>
          <w:rFonts w:ascii="Cambria" w:hAnsi="Cambria" w:cstheme="majorBidi"/>
          <w:b/>
          <w:bCs/>
          <w:lang w:val="tr-TR"/>
        </w:rPr>
        <w:t>05</w:t>
      </w:r>
      <w:r w:rsidR="001C6598" w:rsidRPr="0058763F">
        <w:rPr>
          <w:rFonts w:ascii="Cambria" w:hAnsi="Cambria" w:cstheme="majorBidi"/>
          <w:b/>
          <w:bCs/>
          <w:lang w:val="tr-TR"/>
        </w:rPr>
        <w:t>/0</w:t>
      </w:r>
      <w:r w:rsidRPr="0058763F">
        <w:rPr>
          <w:rFonts w:ascii="Cambria" w:hAnsi="Cambria" w:cstheme="majorBidi"/>
          <w:b/>
          <w:bCs/>
          <w:lang w:val="tr-TR"/>
        </w:rPr>
        <w:t>7</w:t>
      </w:r>
      <w:r w:rsidR="003B72B4" w:rsidRPr="0058763F">
        <w:rPr>
          <w:rFonts w:ascii="Cambria" w:hAnsi="Cambria" w:cstheme="majorBidi"/>
          <w:b/>
          <w:bCs/>
          <w:lang w:val="tr-TR"/>
        </w:rPr>
        <w:t>/20</w:t>
      </w:r>
      <w:r w:rsidRPr="0058763F">
        <w:rPr>
          <w:rFonts w:ascii="Cambria" w:hAnsi="Cambria" w:cstheme="majorBidi"/>
          <w:b/>
          <w:bCs/>
          <w:lang w:val="tr-TR"/>
        </w:rPr>
        <w:t>22</w:t>
      </w:r>
      <w:r w:rsidR="00225BF2" w:rsidRPr="0058763F">
        <w:rPr>
          <w:rFonts w:ascii="Cambria" w:hAnsi="Cambria" w:cstheme="majorBidi"/>
          <w:b/>
          <w:bCs/>
          <w:lang w:val="tr-TR"/>
        </w:rPr>
        <w:t xml:space="preserve"> tarih</w:t>
      </w:r>
      <w:r w:rsidR="00D60CD3" w:rsidRPr="0058763F">
        <w:rPr>
          <w:rFonts w:ascii="Cambria" w:hAnsi="Cambria" w:cstheme="majorBidi"/>
          <w:b/>
          <w:bCs/>
          <w:lang w:val="tr-TR"/>
        </w:rPr>
        <w:t xml:space="preserve"> ve 30425 sayılı</w:t>
      </w:r>
      <w:r w:rsidR="00225BF2" w:rsidRPr="0058763F">
        <w:rPr>
          <w:rFonts w:ascii="Cambria" w:hAnsi="Cambria" w:cstheme="majorBidi"/>
          <w:b/>
          <w:bCs/>
          <w:lang w:val="tr-TR"/>
        </w:rPr>
        <w:t xml:space="preserve"> </w:t>
      </w:r>
      <w:proofErr w:type="gramStart"/>
      <w:r w:rsidR="00225BF2" w:rsidRPr="0058763F">
        <w:rPr>
          <w:rFonts w:ascii="Cambria" w:hAnsi="Cambria" w:cstheme="majorBidi"/>
          <w:b/>
          <w:bCs/>
          <w:lang w:val="tr-TR"/>
        </w:rPr>
        <w:t>Resmi</w:t>
      </w:r>
      <w:proofErr w:type="gramEnd"/>
      <w:r w:rsidR="00225BF2" w:rsidRPr="0058763F">
        <w:rPr>
          <w:rFonts w:ascii="Cambria" w:hAnsi="Cambria" w:cstheme="majorBidi"/>
          <w:b/>
          <w:bCs/>
          <w:lang w:val="tr-TR"/>
        </w:rPr>
        <w:t xml:space="preserve"> </w:t>
      </w:r>
      <w:proofErr w:type="spellStart"/>
      <w:r w:rsidR="00225BF2" w:rsidRPr="0058763F">
        <w:rPr>
          <w:rFonts w:ascii="Cambria" w:hAnsi="Cambria" w:cstheme="majorBidi"/>
          <w:b/>
          <w:bCs/>
          <w:lang w:val="tr-TR"/>
        </w:rPr>
        <w:t>Gazete</w:t>
      </w:r>
      <w:r w:rsidR="00D60CD3" w:rsidRPr="0058763F">
        <w:rPr>
          <w:rFonts w:ascii="Cambria" w:hAnsi="Cambria" w:cstheme="majorBidi"/>
          <w:b/>
          <w:bCs/>
          <w:lang w:val="tr-TR"/>
        </w:rPr>
        <w:t>’de</w:t>
      </w:r>
      <w:proofErr w:type="spellEnd"/>
      <w:r w:rsidR="00D60CD3" w:rsidRPr="0058763F">
        <w:rPr>
          <w:rFonts w:ascii="Cambria" w:hAnsi="Cambria" w:cstheme="majorBidi"/>
          <w:b/>
          <w:bCs/>
          <w:lang w:val="tr-TR"/>
        </w:rPr>
        <w:t xml:space="preserve"> </w:t>
      </w:r>
      <w:r w:rsidR="003B72B4" w:rsidRPr="0058763F">
        <w:rPr>
          <w:rFonts w:ascii="Cambria" w:hAnsi="Cambria" w:cstheme="majorBidi"/>
          <w:b/>
          <w:bCs/>
          <w:lang w:val="tr-TR"/>
        </w:rPr>
        <w:t xml:space="preserve">yayımlanarak yürürlüğe giren </w:t>
      </w:r>
      <w:r w:rsidR="001C6598" w:rsidRPr="0058763F">
        <w:rPr>
          <w:rFonts w:ascii="Cambria" w:hAnsi="Cambria" w:cstheme="majorBidi"/>
          <w:b/>
          <w:bCs/>
          <w:lang w:val="tr-TR"/>
        </w:rPr>
        <w:t>7</w:t>
      </w:r>
      <w:r w:rsidRPr="0058763F">
        <w:rPr>
          <w:rFonts w:ascii="Cambria" w:hAnsi="Cambria" w:cstheme="majorBidi"/>
          <w:b/>
          <w:bCs/>
          <w:lang w:val="tr-TR"/>
        </w:rPr>
        <w:t>417</w:t>
      </w:r>
      <w:r w:rsidR="003B72B4" w:rsidRPr="0058763F">
        <w:rPr>
          <w:rFonts w:ascii="Cambria" w:hAnsi="Cambria" w:cstheme="majorBidi"/>
          <w:b/>
          <w:bCs/>
          <w:lang w:val="tr-TR"/>
        </w:rPr>
        <w:t xml:space="preserve"> </w:t>
      </w:r>
      <w:r w:rsidR="00A352E7" w:rsidRPr="0058763F">
        <w:rPr>
          <w:rFonts w:ascii="Cambria" w:hAnsi="Cambria" w:cstheme="majorBidi"/>
          <w:b/>
          <w:bCs/>
          <w:lang w:val="tr-TR"/>
        </w:rPr>
        <w:t xml:space="preserve">sayılı </w:t>
      </w:r>
      <w:r w:rsidR="00D60CD3" w:rsidRPr="0058763F">
        <w:rPr>
          <w:rFonts w:ascii="Cambria" w:hAnsi="Cambria" w:cstheme="majorBidi"/>
          <w:b/>
          <w:bCs/>
          <w:lang w:val="tr-TR"/>
        </w:rPr>
        <w:t xml:space="preserve">Af </w:t>
      </w:r>
      <w:r w:rsidR="00225BF2" w:rsidRPr="0058763F">
        <w:rPr>
          <w:rFonts w:ascii="Cambria" w:hAnsi="Cambria" w:cstheme="majorBidi"/>
          <w:b/>
          <w:bCs/>
          <w:lang w:val="tr-TR"/>
        </w:rPr>
        <w:t>Kanunu</w:t>
      </w:r>
      <w:r w:rsidR="00D60CD3" w:rsidRPr="0058763F">
        <w:rPr>
          <w:rFonts w:ascii="Cambria" w:hAnsi="Cambria" w:cstheme="majorBidi"/>
          <w:b/>
          <w:bCs/>
          <w:lang w:val="tr-TR"/>
        </w:rPr>
        <w:t>’</w:t>
      </w:r>
      <w:r w:rsidR="00225BF2" w:rsidRPr="0058763F">
        <w:rPr>
          <w:rFonts w:ascii="Cambria" w:hAnsi="Cambria" w:cstheme="majorBidi"/>
          <w:b/>
          <w:bCs/>
          <w:lang w:val="tr-TR"/>
        </w:rPr>
        <w:t>n</w:t>
      </w:r>
      <w:r w:rsidR="003B72B4" w:rsidRPr="0058763F">
        <w:rPr>
          <w:rFonts w:ascii="Cambria" w:hAnsi="Cambria" w:cstheme="majorBidi"/>
          <w:b/>
          <w:bCs/>
          <w:lang w:val="tr-TR"/>
        </w:rPr>
        <w:t>dan yararlanmak istiyorum.</w:t>
      </w:r>
    </w:p>
    <w:p w:rsidR="009D328E" w:rsidRPr="0058763F" w:rsidRDefault="009D328E" w:rsidP="00062D0B">
      <w:pPr>
        <w:rPr>
          <w:rFonts w:ascii="Cambria" w:hAnsi="Cambria" w:cstheme="majorBidi"/>
          <w:b/>
          <w:bCs/>
          <w:lang w:val="tr-TR"/>
        </w:rPr>
      </w:pPr>
    </w:p>
    <w:tbl>
      <w:tblPr>
        <w:tblStyle w:val="TabloKlavuzu"/>
        <w:tblpPr w:leftFromText="141" w:rightFromText="141" w:vertAnchor="text" w:horzAnchor="margin" w:tblpX="-630" w:tblpY="26"/>
        <w:tblW w:w="1074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030"/>
        <w:gridCol w:w="6710"/>
      </w:tblGrid>
      <w:tr w:rsidR="00A676BF" w:rsidRPr="007352E6" w:rsidTr="000D3B90">
        <w:trPr>
          <w:trHeight w:val="541"/>
        </w:trPr>
        <w:tc>
          <w:tcPr>
            <w:tcW w:w="4030" w:type="dxa"/>
          </w:tcPr>
          <w:p w:rsidR="000D3B90" w:rsidRDefault="000D3B90" w:rsidP="00A676BF">
            <w:pPr>
              <w:spacing w:before="120" w:after="120" w:line="240" w:lineRule="exact"/>
              <w:contextualSpacing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</w:p>
          <w:p w:rsidR="00A676BF" w:rsidRDefault="00A676BF" w:rsidP="00A676BF">
            <w:pPr>
              <w:spacing w:before="120" w:after="120" w:line="240" w:lineRule="exact"/>
              <w:contextualSpacing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Ad</w:t>
            </w:r>
            <w:r w:rsidR="000D3B90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ı </w:t>
            </w: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-</w:t>
            </w:r>
            <w:r w:rsidR="000D3B90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Soyad</w:t>
            </w:r>
            <w:r w:rsidR="000D3B90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ı</w:t>
            </w: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 </w:t>
            </w:r>
          </w:p>
          <w:p w:rsidR="00A676BF" w:rsidRPr="00A676BF" w:rsidRDefault="00A676BF" w:rsidP="00A676BF">
            <w:pPr>
              <w:spacing w:before="120" w:after="120" w:line="240" w:lineRule="exact"/>
              <w:contextualSpacing/>
              <w:rPr>
                <w:rFonts w:ascii="Cambria" w:hAnsi="Cambria" w:cstheme="majorBidi"/>
                <w:i/>
                <w:sz w:val="20"/>
                <w:szCs w:val="20"/>
                <w:lang w:val="tr-TR"/>
              </w:rPr>
            </w:pPr>
            <w:r w:rsidRPr="00A676BF">
              <w:rPr>
                <w:rFonts w:ascii="Cambria" w:hAnsi="Cambria" w:cstheme="majorBidi"/>
                <w:i/>
                <w:sz w:val="18"/>
                <w:szCs w:val="18"/>
                <w:lang w:val="tr-TR"/>
              </w:rPr>
              <w:t>(Soyadı değişikliğiniz var ise belirtiniz)</w:t>
            </w:r>
          </w:p>
        </w:tc>
        <w:tc>
          <w:tcPr>
            <w:tcW w:w="6710" w:type="dxa"/>
          </w:tcPr>
          <w:p w:rsidR="00A676BF" w:rsidRPr="007352E6" w:rsidRDefault="00A676BF" w:rsidP="00A676BF">
            <w:pPr>
              <w:rPr>
                <w:rFonts w:ascii="Cambria" w:hAnsi="Cambria" w:cstheme="majorBidi"/>
                <w:lang w:val="tr-TR"/>
              </w:rPr>
            </w:pPr>
          </w:p>
        </w:tc>
      </w:tr>
      <w:tr w:rsidR="00CD0A63" w:rsidRPr="007352E6" w:rsidTr="000D3B90">
        <w:trPr>
          <w:trHeight w:val="541"/>
        </w:trPr>
        <w:tc>
          <w:tcPr>
            <w:tcW w:w="4030" w:type="dxa"/>
          </w:tcPr>
          <w:p w:rsidR="00CD0A63" w:rsidRPr="00B24D76" w:rsidRDefault="00225BF2" w:rsidP="00D73E8B">
            <w:pPr>
              <w:spacing w:before="120" w:after="12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T.C. Kimlik Numar</w:t>
            </w:r>
            <w:r w:rsidR="00CD0A63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a</w:t>
            </w: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s</w:t>
            </w:r>
            <w:r w:rsidR="00CD0A63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ı</w:t>
            </w:r>
          </w:p>
        </w:tc>
        <w:tc>
          <w:tcPr>
            <w:tcW w:w="6710" w:type="dxa"/>
          </w:tcPr>
          <w:p w:rsidR="00CD0A63" w:rsidRPr="007352E6" w:rsidRDefault="00CD0A63" w:rsidP="00D73E8B">
            <w:pPr>
              <w:spacing w:before="120" w:after="120"/>
              <w:jc w:val="both"/>
              <w:rPr>
                <w:rFonts w:ascii="Cambria" w:hAnsi="Cambria" w:cstheme="majorBidi"/>
                <w:lang w:val="tr-TR"/>
              </w:rPr>
            </w:pPr>
          </w:p>
        </w:tc>
      </w:tr>
      <w:tr w:rsidR="00715950" w:rsidRPr="007352E6" w:rsidTr="000D3B90">
        <w:trPr>
          <w:trHeight w:val="541"/>
        </w:trPr>
        <w:tc>
          <w:tcPr>
            <w:tcW w:w="4030" w:type="dxa"/>
          </w:tcPr>
          <w:p w:rsidR="00715950" w:rsidRPr="00B24D76" w:rsidRDefault="00715950" w:rsidP="00D73E8B">
            <w:pPr>
              <w:spacing w:before="120" w:after="12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Öğrenci Numarası</w:t>
            </w:r>
          </w:p>
        </w:tc>
        <w:tc>
          <w:tcPr>
            <w:tcW w:w="6710" w:type="dxa"/>
          </w:tcPr>
          <w:p w:rsidR="00715950" w:rsidRPr="007352E6" w:rsidRDefault="00715950" w:rsidP="00D73E8B">
            <w:pPr>
              <w:spacing w:before="120" w:after="120"/>
              <w:jc w:val="both"/>
              <w:rPr>
                <w:rFonts w:ascii="Cambria" w:hAnsi="Cambria" w:cstheme="majorBidi"/>
                <w:lang w:val="tr-TR"/>
              </w:rPr>
            </w:pPr>
          </w:p>
        </w:tc>
      </w:tr>
      <w:tr w:rsidR="00FB4A6F" w:rsidRPr="007352E6" w:rsidTr="000D3B90">
        <w:trPr>
          <w:trHeight w:val="541"/>
        </w:trPr>
        <w:tc>
          <w:tcPr>
            <w:tcW w:w="4030" w:type="dxa"/>
          </w:tcPr>
          <w:p w:rsidR="00FB4A6F" w:rsidRPr="00B24D76" w:rsidRDefault="00FB4A6F" w:rsidP="00D73E8B">
            <w:pPr>
              <w:spacing w:before="120" w:after="12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Enstitü/Fakülte</w:t>
            </w:r>
          </w:p>
        </w:tc>
        <w:tc>
          <w:tcPr>
            <w:tcW w:w="6710" w:type="dxa"/>
          </w:tcPr>
          <w:p w:rsidR="00FB4A6F" w:rsidRPr="00866315" w:rsidRDefault="00FB4A6F" w:rsidP="00D73E8B">
            <w:pPr>
              <w:spacing w:before="120" w:after="120"/>
              <w:jc w:val="both"/>
              <w:rPr>
                <w:rFonts w:ascii="Cambria" w:hAnsi="Cambria" w:cstheme="majorBidi"/>
                <w:b/>
                <w:lang w:val="tr-TR"/>
              </w:rPr>
            </w:pPr>
          </w:p>
        </w:tc>
      </w:tr>
      <w:tr w:rsidR="00FB4A6F" w:rsidRPr="007352E6" w:rsidTr="000D3B90">
        <w:trPr>
          <w:trHeight w:val="541"/>
        </w:trPr>
        <w:tc>
          <w:tcPr>
            <w:tcW w:w="4030" w:type="dxa"/>
          </w:tcPr>
          <w:p w:rsidR="00FB4A6F" w:rsidRPr="00B24D76" w:rsidRDefault="00FB4A6F" w:rsidP="00D73E8B">
            <w:pPr>
              <w:spacing w:before="120" w:after="12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Anabilim Dalı/Bölüm/Program</w:t>
            </w:r>
          </w:p>
        </w:tc>
        <w:tc>
          <w:tcPr>
            <w:tcW w:w="6710" w:type="dxa"/>
          </w:tcPr>
          <w:p w:rsidR="00FB4A6F" w:rsidRPr="007352E6" w:rsidRDefault="00FB4A6F" w:rsidP="00D73E8B">
            <w:pPr>
              <w:spacing w:before="120" w:after="120"/>
              <w:jc w:val="both"/>
              <w:rPr>
                <w:rFonts w:ascii="Cambria" w:hAnsi="Cambria" w:cstheme="majorBidi"/>
                <w:lang w:val="tr-TR"/>
              </w:rPr>
            </w:pPr>
          </w:p>
        </w:tc>
      </w:tr>
      <w:tr w:rsidR="003D03EE" w:rsidRPr="00B24D76" w:rsidTr="000D3B90">
        <w:trPr>
          <w:trHeight w:val="479"/>
        </w:trPr>
        <w:tc>
          <w:tcPr>
            <w:tcW w:w="4030" w:type="dxa"/>
            <w:vAlign w:val="center"/>
          </w:tcPr>
          <w:p w:rsidR="003D03EE" w:rsidRPr="00B24D76" w:rsidRDefault="003D03EE" w:rsidP="00D73E8B">
            <w:pPr>
              <w:spacing w:before="120" w:after="120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Statü</w:t>
            </w:r>
          </w:p>
        </w:tc>
        <w:tc>
          <w:tcPr>
            <w:tcW w:w="6710" w:type="dxa"/>
            <w:vAlign w:val="center"/>
          </w:tcPr>
          <w:p w:rsidR="00282DB0" w:rsidRPr="00B24D76" w:rsidRDefault="00282DB0" w:rsidP="00D73E8B">
            <w:pPr>
              <w:tabs>
                <w:tab w:val="left" w:pos="1635"/>
                <w:tab w:val="left" w:pos="3903"/>
              </w:tabs>
              <w:spacing w:before="120" w:after="120"/>
              <w:rPr>
                <w:rFonts w:ascii="Cambria" w:hAnsi="Cambria" w:cstheme="majorBidi"/>
                <w:sz w:val="20"/>
                <w:szCs w:val="20"/>
                <w:lang w:val="tr-TR"/>
              </w:rPr>
            </w:pPr>
            <w:r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="003D03EE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Lisans </w:t>
            </w:r>
            <w:r w:rsidR="003D03EE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     </w:t>
            </w:r>
            <w:r w:rsidR="00886183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  </w:t>
            </w:r>
            <w:r w:rsidR="0064130F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</w:t>
            </w:r>
            <w:r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="003D03EE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Yüksek Lisans</w:t>
            </w:r>
            <w:r w:rsidR="003D03EE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        </w:t>
            </w:r>
            <w:r w:rsidR="00886183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</w:t>
            </w:r>
            <w:r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="003D03EE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Doktora</w:t>
            </w:r>
          </w:p>
        </w:tc>
      </w:tr>
      <w:tr w:rsidR="00FB4A6F" w:rsidRPr="00B24D76" w:rsidTr="000D3B90">
        <w:trPr>
          <w:trHeight w:val="479"/>
        </w:trPr>
        <w:tc>
          <w:tcPr>
            <w:tcW w:w="4030" w:type="dxa"/>
          </w:tcPr>
          <w:p w:rsidR="00FB4A6F" w:rsidRPr="00B24D76" w:rsidRDefault="0094406F" w:rsidP="00D73E8B">
            <w:pPr>
              <w:spacing w:before="120" w:after="12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İlişki Kesilme T</w:t>
            </w:r>
            <w:r w:rsidR="00FB4A6F"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arihi</w:t>
            </w:r>
          </w:p>
        </w:tc>
        <w:tc>
          <w:tcPr>
            <w:tcW w:w="6710" w:type="dxa"/>
          </w:tcPr>
          <w:p w:rsidR="00FB4A6F" w:rsidRPr="00B24D76" w:rsidRDefault="00FB4A6F" w:rsidP="00D73E8B">
            <w:pPr>
              <w:spacing w:before="120" w:after="120"/>
              <w:jc w:val="both"/>
              <w:rPr>
                <w:rFonts w:ascii="Cambria" w:hAnsi="Cambria" w:cstheme="majorBidi"/>
                <w:sz w:val="20"/>
                <w:szCs w:val="20"/>
                <w:lang w:val="tr-TR"/>
              </w:rPr>
            </w:pPr>
          </w:p>
        </w:tc>
      </w:tr>
      <w:tr w:rsidR="00FB4A6F" w:rsidRPr="00B24D76" w:rsidTr="000D3B90">
        <w:trPr>
          <w:trHeight w:val="495"/>
        </w:trPr>
        <w:tc>
          <w:tcPr>
            <w:tcW w:w="4030" w:type="dxa"/>
            <w:vAlign w:val="center"/>
          </w:tcPr>
          <w:p w:rsidR="00FB4A6F" w:rsidRPr="00B24D76" w:rsidRDefault="0094406F" w:rsidP="00D73E8B">
            <w:pPr>
              <w:spacing w:before="120" w:after="120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İlişki Kesilme N</w:t>
            </w:r>
            <w:r w:rsidR="00FB4A6F"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edeni</w:t>
            </w:r>
          </w:p>
        </w:tc>
        <w:tc>
          <w:tcPr>
            <w:tcW w:w="6710" w:type="dxa"/>
          </w:tcPr>
          <w:p w:rsidR="00062D0B" w:rsidRPr="00062D0B" w:rsidRDefault="00715AE9" w:rsidP="00062D0B">
            <w:pPr>
              <w:spacing w:before="120" w:after="120"/>
              <w:jc w:val="both"/>
              <w:rPr>
                <w:rFonts w:asciiTheme="majorHAnsi" w:hAnsiTheme="majorHAnsi"/>
                <w:b/>
                <w:sz w:val="20"/>
                <w:szCs w:val="20"/>
                <w:lang w:val="tr-TR"/>
              </w:rPr>
            </w:pPr>
            <w:r w:rsidRPr="00715AE9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Pr="00715AE9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>Kendi İsteği</w:t>
            </w:r>
            <w:r w:rsidRPr="00715AE9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  </w:t>
            </w:r>
            <w:r w:rsidRPr="00715AE9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Pr="00715AE9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 xml:space="preserve">Devamsızlık </w:t>
            </w:r>
            <w:r w:rsidRPr="00715AE9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  </w:t>
            </w:r>
            <w:r w:rsidRPr="00715AE9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Pr="00715AE9">
              <w:rPr>
                <w:rFonts w:asciiTheme="majorHAnsi" w:hAnsiTheme="majorHAnsi"/>
                <w:sz w:val="20"/>
                <w:szCs w:val="20"/>
                <w:lang w:val="tr-TR"/>
              </w:rPr>
              <w:t>B</w:t>
            </w:r>
            <w:r w:rsidRPr="00715AE9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>aşarısızlık</w:t>
            </w:r>
            <w:r w:rsidRPr="00715AE9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   </w:t>
            </w:r>
            <w:r w:rsidRPr="00715AE9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Pr="00715AE9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>Öğretim Süresi</w:t>
            </w:r>
          </w:p>
        </w:tc>
      </w:tr>
      <w:tr w:rsidR="0054579B" w:rsidRPr="00B24D76" w:rsidTr="000D3B90">
        <w:trPr>
          <w:trHeight w:val="495"/>
        </w:trPr>
        <w:tc>
          <w:tcPr>
            <w:tcW w:w="4030" w:type="dxa"/>
          </w:tcPr>
          <w:p w:rsidR="0054579B" w:rsidRPr="00B24D76" w:rsidRDefault="0094406F" w:rsidP="00D73E8B">
            <w:pPr>
              <w:spacing w:before="120" w:after="12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İngilizce Yeterlik D</w:t>
            </w:r>
            <w:r w:rsidR="0054579B"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urumu</w:t>
            </w:r>
            <w:r w:rsidR="0054579B" w:rsidRPr="00B24D76">
              <w:rPr>
                <w:rFonts w:ascii="Cambria" w:hAnsi="Cambria" w:cstheme="majorBidi"/>
                <w:b/>
                <w:bCs/>
                <w:sz w:val="20"/>
                <w:szCs w:val="20"/>
                <w:lang w:val="tr-TR"/>
              </w:rPr>
              <w:t>*</w:t>
            </w:r>
          </w:p>
        </w:tc>
        <w:tc>
          <w:tcPr>
            <w:tcW w:w="6710" w:type="dxa"/>
          </w:tcPr>
          <w:p w:rsidR="0054579B" w:rsidRPr="00B24D76" w:rsidRDefault="00282DB0" w:rsidP="00D9331C">
            <w:pPr>
              <w:spacing w:before="120" w:after="120"/>
              <w:jc w:val="both"/>
              <w:rPr>
                <w:rFonts w:ascii="Cambria" w:hAnsi="Cambria" w:cstheme="majorBidi"/>
                <w:sz w:val="20"/>
                <w:szCs w:val="20"/>
                <w:lang w:val="tr-TR"/>
              </w:rPr>
            </w:pPr>
            <w:r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="0054579B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M</w:t>
            </w:r>
            <w:r w:rsidR="00D9331C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UAF</w:t>
            </w:r>
            <w:r w:rsidR="0054579B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 </w:t>
            </w:r>
            <w:r w:rsidR="00F54B70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(</w:t>
            </w:r>
            <w:proofErr w:type="gramStart"/>
            <w:r w:rsidR="00F54B70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EX)</w:t>
            </w:r>
            <w:r w:rsidR="0054579B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 </w:t>
            </w:r>
            <w:r w:rsidR="0054579B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</w:t>
            </w:r>
            <w:proofErr w:type="gramEnd"/>
            <w:r w:rsidR="0054579B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</w:t>
            </w:r>
            <w:r w:rsidR="006D3125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</w:t>
            </w:r>
            <w:r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="00F54B70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</w:t>
            </w:r>
            <w:r w:rsidR="00F54B70" w:rsidRPr="00F54B70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BAŞARILI</w:t>
            </w:r>
            <w:r w:rsidR="0054579B" w:rsidRPr="00F54B70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 </w:t>
            </w:r>
            <w:r w:rsidR="00F54B70" w:rsidRPr="00F54B70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(S)</w:t>
            </w:r>
            <w:r w:rsidR="0054579B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  </w:t>
            </w:r>
            <w:r w:rsidR="006D3125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 </w:t>
            </w:r>
            <w:r w:rsidR="000D3B90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</w:t>
            </w:r>
            <w:r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="0054579B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TOEFL</w:t>
            </w:r>
            <w:r w:rsidR="0054579B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    </w:t>
            </w:r>
            <w:r w:rsidR="006D3125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 </w:t>
            </w:r>
            <w:r w:rsidR="000D3B90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</w:t>
            </w:r>
            <w:r w:rsidR="006D3125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</w:t>
            </w:r>
            <w:r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="0054579B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IELTS</w:t>
            </w:r>
            <w:r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       </w:t>
            </w:r>
            <w:r w:rsidR="000D3B90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</w:t>
            </w:r>
            <w:r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⎕</w:t>
            </w:r>
            <w:r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YOK</w:t>
            </w:r>
          </w:p>
        </w:tc>
      </w:tr>
      <w:tr w:rsidR="00FB4A6F" w:rsidRPr="008F15B6" w:rsidTr="000D3B90">
        <w:trPr>
          <w:trHeight w:val="727"/>
        </w:trPr>
        <w:tc>
          <w:tcPr>
            <w:tcW w:w="4030" w:type="dxa"/>
          </w:tcPr>
          <w:p w:rsidR="00FB4A6F" w:rsidRPr="00B24D76" w:rsidRDefault="006C5F3E" w:rsidP="00D73E8B">
            <w:pPr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Kayıt hakkı kazandığı</w:t>
            </w:r>
            <w:r w:rsidR="00FB4A6F"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 ha</w:t>
            </w:r>
            <w:r w:rsidR="00886183"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lde kayıt yaptırmamış olan</w:t>
            </w:r>
            <w:r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 adayların kayıt hakkı kazandığı yıl*</w:t>
            </w:r>
          </w:p>
        </w:tc>
        <w:tc>
          <w:tcPr>
            <w:tcW w:w="6710" w:type="dxa"/>
          </w:tcPr>
          <w:p w:rsidR="00FB4A6F" w:rsidRPr="008F15B6" w:rsidRDefault="00FB4A6F" w:rsidP="00D73E8B">
            <w:pPr>
              <w:spacing w:before="120" w:after="120"/>
              <w:jc w:val="both"/>
              <w:rPr>
                <w:rFonts w:ascii="Cambria" w:hAnsi="Cambria" w:cstheme="majorBidi"/>
                <w:sz w:val="20"/>
                <w:szCs w:val="20"/>
                <w:lang w:val="tr-TR"/>
              </w:rPr>
            </w:pPr>
          </w:p>
        </w:tc>
      </w:tr>
      <w:tr w:rsidR="00FB4A6F" w:rsidRPr="008F15B6" w:rsidTr="000D3B90">
        <w:trPr>
          <w:trHeight w:val="850"/>
        </w:trPr>
        <w:tc>
          <w:tcPr>
            <w:tcW w:w="4030" w:type="dxa"/>
            <w:vAlign w:val="center"/>
          </w:tcPr>
          <w:p w:rsidR="00FB4A6F" w:rsidRPr="00B24D76" w:rsidRDefault="00FB4A6F" w:rsidP="00D73E8B">
            <w:pPr>
              <w:spacing w:before="120" w:after="120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İletişim Adresi</w:t>
            </w:r>
          </w:p>
        </w:tc>
        <w:tc>
          <w:tcPr>
            <w:tcW w:w="6710" w:type="dxa"/>
          </w:tcPr>
          <w:p w:rsidR="00FB4A6F" w:rsidRPr="008F15B6" w:rsidRDefault="00FB4A6F" w:rsidP="00D73E8B">
            <w:pPr>
              <w:spacing w:before="120" w:after="120"/>
              <w:jc w:val="both"/>
              <w:rPr>
                <w:rFonts w:ascii="Cambria" w:hAnsi="Cambria" w:cstheme="majorBidi"/>
                <w:sz w:val="20"/>
                <w:szCs w:val="20"/>
                <w:lang w:val="tr-TR"/>
              </w:rPr>
            </w:pPr>
          </w:p>
          <w:p w:rsidR="00715950" w:rsidRPr="008F15B6" w:rsidRDefault="00715950" w:rsidP="00D73E8B">
            <w:pPr>
              <w:spacing w:before="120" w:after="120"/>
              <w:jc w:val="both"/>
              <w:rPr>
                <w:rFonts w:ascii="Cambria" w:hAnsi="Cambria" w:cstheme="majorBidi"/>
                <w:sz w:val="20"/>
                <w:szCs w:val="20"/>
                <w:lang w:val="tr-TR"/>
              </w:rPr>
            </w:pPr>
          </w:p>
        </w:tc>
      </w:tr>
      <w:tr w:rsidR="003D03EE" w:rsidRPr="008F15B6" w:rsidTr="000D3B90">
        <w:trPr>
          <w:trHeight w:val="324"/>
        </w:trPr>
        <w:tc>
          <w:tcPr>
            <w:tcW w:w="4030" w:type="dxa"/>
            <w:vMerge w:val="restart"/>
            <w:vAlign w:val="center"/>
          </w:tcPr>
          <w:p w:rsidR="003D03EE" w:rsidRPr="00D9331C" w:rsidRDefault="003D03EE" w:rsidP="00D73E8B">
            <w:pP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6710" w:type="dxa"/>
          </w:tcPr>
          <w:p w:rsidR="003D03EE" w:rsidRPr="00D9331C" w:rsidRDefault="006C5F3E" w:rsidP="008170DB">
            <w:pPr>
              <w:tabs>
                <w:tab w:val="left" w:pos="360"/>
              </w:tabs>
              <w:spacing w:before="40" w:after="4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Cep</w:t>
            </w:r>
            <w:r w:rsidR="003D03EE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:</w:t>
            </w:r>
          </w:p>
        </w:tc>
      </w:tr>
      <w:tr w:rsidR="00770EF3" w:rsidRPr="008F15B6" w:rsidTr="000D3B90">
        <w:trPr>
          <w:trHeight w:val="355"/>
        </w:trPr>
        <w:tc>
          <w:tcPr>
            <w:tcW w:w="4030" w:type="dxa"/>
            <w:vMerge/>
            <w:vAlign w:val="center"/>
          </w:tcPr>
          <w:p w:rsidR="00770EF3" w:rsidRPr="00D9331C" w:rsidRDefault="00770EF3" w:rsidP="00D73E8B">
            <w:pP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6710" w:type="dxa"/>
          </w:tcPr>
          <w:p w:rsidR="00770EF3" w:rsidRPr="00D9331C" w:rsidRDefault="00770EF3" w:rsidP="008170DB">
            <w:pPr>
              <w:tabs>
                <w:tab w:val="left" w:pos="360"/>
              </w:tabs>
              <w:spacing w:before="40" w:after="4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İş: </w:t>
            </w:r>
          </w:p>
        </w:tc>
      </w:tr>
      <w:tr w:rsidR="003D03EE" w:rsidRPr="008F15B6" w:rsidTr="000D3B90">
        <w:trPr>
          <w:trHeight w:val="355"/>
        </w:trPr>
        <w:tc>
          <w:tcPr>
            <w:tcW w:w="4030" w:type="dxa"/>
            <w:vMerge/>
            <w:vAlign w:val="center"/>
          </w:tcPr>
          <w:p w:rsidR="003D03EE" w:rsidRPr="00D9331C" w:rsidRDefault="003D03EE" w:rsidP="00D73E8B">
            <w:pP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6710" w:type="dxa"/>
          </w:tcPr>
          <w:p w:rsidR="003D03EE" w:rsidRPr="00D9331C" w:rsidRDefault="003D03EE" w:rsidP="008170DB">
            <w:pPr>
              <w:tabs>
                <w:tab w:val="left" w:pos="360"/>
              </w:tabs>
              <w:spacing w:before="40" w:after="4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Ev:</w:t>
            </w:r>
          </w:p>
        </w:tc>
      </w:tr>
      <w:tr w:rsidR="00FB4A6F" w:rsidRPr="008F15B6" w:rsidTr="000D3B90">
        <w:trPr>
          <w:trHeight w:val="479"/>
        </w:trPr>
        <w:tc>
          <w:tcPr>
            <w:tcW w:w="4030" w:type="dxa"/>
          </w:tcPr>
          <w:p w:rsidR="00FB4A6F" w:rsidRPr="008170DB" w:rsidRDefault="00FB4A6F" w:rsidP="008170DB">
            <w:pPr>
              <w:spacing w:before="120" w:after="12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8170DB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6710" w:type="dxa"/>
          </w:tcPr>
          <w:p w:rsidR="00FB4A6F" w:rsidRPr="008F15B6" w:rsidRDefault="00FB4A6F" w:rsidP="00D73E8B">
            <w:pPr>
              <w:jc w:val="both"/>
              <w:rPr>
                <w:rFonts w:ascii="Cambria" w:hAnsi="Cambria" w:cstheme="majorBidi"/>
                <w:sz w:val="20"/>
                <w:szCs w:val="20"/>
                <w:lang w:val="tr-TR"/>
              </w:rPr>
            </w:pPr>
          </w:p>
        </w:tc>
      </w:tr>
      <w:tr w:rsidR="00FB4A6F" w:rsidRPr="008F15B6" w:rsidTr="000D3B90">
        <w:trPr>
          <w:trHeight w:val="1268"/>
        </w:trPr>
        <w:tc>
          <w:tcPr>
            <w:tcW w:w="10740" w:type="dxa"/>
            <w:gridSpan w:val="2"/>
          </w:tcPr>
          <w:p w:rsidR="008170DB" w:rsidRPr="00866315" w:rsidRDefault="00E72870" w:rsidP="00BE5407">
            <w:pPr>
              <w:spacing w:before="120"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  <w:lang w:val="tr-TR"/>
              </w:rPr>
            </w:pPr>
            <w:r w:rsidRPr="00866315">
              <w:rPr>
                <w:rFonts w:ascii="Cambria" w:hAnsi="Cambria" w:cs="Arial"/>
                <w:color w:val="000000" w:themeColor="text1"/>
                <w:sz w:val="20"/>
                <w:szCs w:val="20"/>
                <w:lang w:val="tr-TR"/>
              </w:rPr>
              <w:t>*</w:t>
            </w:r>
            <w:r w:rsidR="00F079D8" w:rsidRPr="00866315">
              <w:rPr>
                <w:rFonts w:ascii="Cambria" w:hAnsi="Cambria" w:cs="Arial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463A54" w:rsidRPr="00866315">
              <w:rPr>
                <w:rFonts w:ascii="Cambria" w:hAnsi="Cambria" w:cs="Arial"/>
                <w:color w:val="000000" w:themeColor="text1"/>
                <w:sz w:val="20"/>
                <w:szCs w:val="20"/>
                <w:lang w:val="tr-TR"/>
              </w:rPr>
              <w:t xml:space="preserve">Zorunlu yabancı dil hazırlık </w:t>
            </w:r>
            <w:r w:rsidR="00866315" w:rsidRPr="00866315">
              <w:rPr>
                <w:rFonts w:ascii="Cambria" w:hAnsi="Cambria" w:cs="Arial"/>
                <w:color w:val="000000" w:themeColor="text1"/>
                <w:sz w:val="20"/>
                <w:szCs w:val="20"/>
                <w:lang w:val="tr-TR"/>
              </w:rPr>
              <w:t>sınıfı bulunan programlarda</w:t>
            </w:r>
            <w:r w:rsidR="00866315">
              <w:rPr>
                <w:rFonts w:ascii="Cambria" w:hAnsi="Cambria" w:cs="Arial"/>
                <w:color w:val="000000" w:themeColor="text1"/>
                <w:sz w:val="20"/>
                <w:szCs w:val="20"/>
                <w:lang w:val="tr-TR"/>
              </w:rPr>
              <w:t xml:space="preserve"> kayıtlı</w:t>
            </w:r>
            <w:r w:rsidRPr="00866315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 xml:space="preserve"> iken kendi isteği ile Üniversiteden ayrılmış veya ilişkisi kesilmiş adayları</w:t>
            </w:r>
            <w:r w:rsidR="00770EF3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 xml:space="preserve">n </w:t>
            </w:r>
            <w:r w:rsidRPr="00866315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>Üniversit</w:t>
            </w:r>
            <w:r w:rsidR="00770EF3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>emizden</w:t>
            </w:r>
            <w:r w:rsidRPr="00866315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 xml:space="preserve"> </w:t>
            </w:r>
            <w:r w:rsidR="00770EF3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 xml:space="preserve">ayrıldıkları tarihten itibaren </w:t>
            </w:r>
            <w:r w:rsidR="00BE5407" w:rsidRPr="00866315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>05</w:t>
            </w:r>
            <w:r w:rsidRPr="00866315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 xml:space="preserve"> </w:t>
            </w:r>
            <w:r w:rsidR="00BE5407" w:rsidRPr="00866315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 xml:space="preserve">Temmuz </w:t>
            </w:r>
            <w:r w:rsidRPr="00866315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>20</w:t>
            </w:r>
            <w:r w:rsidR="00BE5407" w:rsidRPr="00866315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>22</w:t>
            </w:r>
            <w:r w:rsidRPr="00866315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 xml:space="preserve"> tarihi itibariyle 2 yıldan fazla süre geçmiş ise, </w:t>
            </w:r>
            <w:r w:rsidR="00BE5407" w:rsidRPr="00866315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>7417 sayılı K</w:t>
            </w:r>
            <w:r w:rsidRPr="00866315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 xml:space="preserve">anunu kapsamında yeniden kayıt yaptırabilmeleri için </w:t>
            </w:r>
            <w:r w:rsidR="00866315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 xml:space="preserve">İstanbul 29 Mayıs Üniversitesi </w:t>
            </w:r>
            <w:r w:rsidRPr="00866315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>İngilizce Yeterlilik Sınavı veya Üniversite Senatosu tarafından kabul edilen eşdeğer bir sınav ile İngilizce yeterliklerini belgelemeleri gere</w:t>
            </w:r>
            <w:r w:rsidR="00770EF3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>klidi</w:t>
            </w:r>
            <w:r w:rsidRPr="00866315">
              <w:rPr>
                <w:rFonts w:ascii="Cambria" w:hAnsi="Cambria" w:cstheme="majorBidi"/>
                <w:bCs/>
                <w:sz w:val="20"/>
                <w:szCs w:val="20"/>
                <w:lang w:val="tr-TR"/>
              </w:rPr>
              <w:t>r.</w:t>
            </w:r>
            <w:r w:rsidRPr="00866315">
              <w:rPr>
                <w:rFonts w:ascii="Cambria" w:hAnsi="Cambria" w:cs="Arial"/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</w:tr>
    </w:tbl>
    <w:p w:rsidR="000E6C60" w:rsidRPr="008F15B6" w:rsidRDefault="000E6C60" w:rsidP="001A5904">
      <w:pPr>
        <w:rPr>
          <w:rFonts w:ascii="Cambria" w:hAnsi="Cambria" w:cstheme="majorBidi"/>
          <w:b/>
          <w:bCs/>
          <w:sz w:val="20"/>
          <w:szCs w:val="20"/>
          <w:lang w:val="tr-TR"/>
        </w:rPr>
      </w:pPr>
    </w:p>
    <w:p w:rsidR="00866315" w:rsidRDefault="00866315" w:rsidP="00C003D7">
      <w:pPr>
        <w:ind w:left="-709"/>
        <w:rPr>
          <w:rFonts w:ascii="Cambria" w:hAnsi="Cambria" w:cstheme="majorBidi"/>
          <w:b/>
          <w:bCs/>
          <w:lang w:val="tr-TR"/>
        </w:rPr>
      </w:pPr>
    </w:p>
    <w:p w:rsidR="00B24D76" w:rsidRPr="00062D0B" w:rsidRDefault="00B80188" w:rsidP="00C003D7">
      <w:pPr>
        <w:ind w:left="-709"/>
        <w:rPr>
          <w:rFonts w:ascii="Cambria" w:hAnsi="Cambria" w:cstheme="majorBidi"/>
          <w:b/>
          <w:bCs/>
          <w:lang w:val="tr-TR"/>
        </w:rPr>
      </w:pPr>
      <w:r w:rsidRPr="00062D0B">
        <w:rPr>
          <w:rFonts w:ascii="Cambria" w:hAnsi="Cambria" w:cstheme="majorBidi"/>
          <w:b/>
          <w:bCs/>
          <w:lang w:val="tr-TR"/>
        </w:rPr>
        <w:t>Yukarıda</w:t>
      </w:r>
      <w:r w:rsidR="003B72B4" w:rsidRPr="00062D0B">
        <w:rPr>
          <w:rFonts w:ascii="Cambria" w:hAnsi="Cambria" w:cstheme="majorBidi"/>
          <w:b/>
          <w:bCs/>
          <w:lang w:val="tr-TR"/>
        </w:rPr>
        <w:t xml:space="preserve"> vermiş olduğum bilgilerin doğru ve eksiksiz olduğunu </w:t>
      </w:r>
      <w:r w:rsidRPr="00062D0B">
        <w:rPr>
          <w:rFonts w:ascii="Cambria" w:hAnsi="Cambria" w:cstheme="majorBidi"/>
          <w:b/>
          <w:bCs/>
          <w:lang w:val="tr-TR"/>
        </w:rPr>
        <w:t xml:space="preserve">kabul eder, </w:t>
      </w:r>
      <w:r w:rsidR="00090A17" w:rsidRPr="00062D0B">
        <w:rPr>
          <w:rFonts w:ascii="Cambria" w:hAnsi="Cambria" w:cstheme="majorBidi"/>
          <w:b/>
          <w:bCs/>
          <w:lang w:val="tr-TR"/>
        </w:rPr>
        <w:t>g</w:t>
      </w:r>
      <w:r w:rsidR="001A5904" w:rsidRPr="00062D0B">
        <w:rPr>
          <w:rFonts w:ascii="Cambria" w:hAnsi="Cambria" w:cstheme="majorBidi"/>
          <w:b/>
          <w:bCs/>
          <w:lang w:val="tr-TR"/>
        </w:rPr>
        <w:t xml:space="preserve">ereğini </w:t>
      </w:r>
      <w:r w:rsidR="003B72B4" w:rsidRPr="00062D0B">
        <w:rPr>
          <w:rFonts w:ascii="Cambria" w:hAnsi="Cambria" w:cstheme="majorBidi"/>
          <w:b/>
          <w:bCs/>
          <w:lang w:val="tr-TR"/>
        </w:rPr>
        <w:t>arz ederim.</w:t>
      </w:r>
    </w:p>
    <w:p w:rsidR="00062D0B" w:rsidRDefault="00FB4A6F" w:rsidP="00062D0B">
      <w:pPr>
        <w:ind w:left="-709"/>
        <w:rPr>
          <w:rFonts w:ascii="Cambria" w:hAnsi="Cambria" w:cstheme="majorBidi"/>
          <w:sz w:val="20"/>
          <w:szCs w:val="20"/>
          <w:lang w:val="tr-TR"/>
        </w:rPr>
      </w:pP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="00062D0B">
        <w:rPr>
          <w:rFonts w:ascii="Cambria" w:hAnsi="Cambria" w:cstheme="majorBidi"/>
          <w:sz w:val="20"/>
          <w:szCs w:val="20"/>
          <w:lang w:val="tr-TR"/>
        </w:rPr>
        <w:t xml:space="preserve">  </w:t>
      </w:r>
    </w:p>
    <w:p w:rsidR="00770EF3" w:rsidRDefault="00770EF3" w:rsidP="00062D0B">
      <w:pPr>
        <w:ind w:left="-709"/>
        <w:rPr>
          <w:rFonts w:ascii="Cambria" w:hAnsi="Cambria" w:cstheme="majorBidi"/>
          <w:b/>
          <w:lang w:val="tr-TR"/>
        </w:rPr>
      </w:pPr>
    </w:p>
    <w:p w:rsidR="00770EF3" w:rsidRDefault="00770EF3" w:rsidP="00062D0B">
      <w:pPr>
        <w:ind w:left="-709"/>
        <w:rPr>
          <w:rFonts w:ascii="Cambria" w:hAnsi="Cambria" w:cstheme="majorBidi"/>
          <w:b/>
          <w:lang w:val="tr-TR"/>
        </w:rPr>
      </w:pPr>
      <w:bookmarkStart w:id="0" w:name="_GoBack"/>
      <w:bookmarkEnd w:id="0"/>
    </w:p>
    <w:p w:rsidR="00770EF3" w:rsidRDefault="00770EF3" w:rsidP="00062D0B">
      <w:pPr>
        <w:ind w:left="-709"/>
        <w:rPr>
          <w:rFonts w:ascii="Cambria" w:hAnsi="Cambria" w:cstheme="majorBidi"/>
          <w:b/>
          <w:lang w:val="tr-TR"/>
        </w:rPr>
      </w:pPr>
    </w:p>
    <w:p w:rsidR="00FB4A6F" w:rsidRPr="00062D0B" w:rsidRDefault="00062D0B" w:rsidP="00062D0B">
      <w:pPr>
        <w:ind w:left="-709"/>
        <w:rPr>
          <w:rFonts w:ascii="Cambria" w:hAnsi="Cambria" w:cstheme="majorBidi"/>
          <w:lang w:val="tr-TR"/>
        </w:rPr>
      </w:pPr>
      <w:proofErr w:type="gramStart"/>
      <w:r w:rsidRPr="00062D0B">
        <w:rPr>
          <w:rFonts w:ascii="Cambria" w:hAnsi="Cambria" w:cstheme="majorBidi"/>
          <w:b/>
          <w:lang w:val="tr-TR"/>
        </w:rPr>
        <w:t>Tarih:</w:t>
      </w:r>
      <w:r w:rsidRPr="00062D0B">
        <w:rPr>
          <w:rFonts w:ascii="Cambria" w:hAnsi="Cambria" w:cstheme="majorBidi"/>
          <w:lang w:val="tr-TR"/>
        </w:rPr>
        <w:t xml:space="preserve">   </w:t>
      </w:r>
      <w:proofErr w:type="gramEnd"/>
      <w:r w:rsidR="00CC70C4" w:rsidRPr="00062D0B">
        <w:rPr>
          <w:rFonts w:ascii="Cambria" w:hAnsi="Cambria" w:cstheme="majorBidi"/>
          <w:b/>
          <w:lang w:val="tr-TR"/>
        </w:rPr>
        <w:t>……</w:t>
      </w:r>
      <w:r w:rsidR="0064130F" w:rsidRPr="00062D0B">
        <w:rPr>
          <w:rFonts w:ascii="Cambria" w:hAnsi="Cambria" w:cstheme="majorBidi"/>
          <w:b/>
          <w:lang w:val="tr-TR"/>
        </w:rPr>
        <w:t>/</w:t>
      </w:r>
      <w:r w:rsidR="00CC70C4" w:rsidRPr="00062D0B">
        <w:rPr>
          <w:rFonts w:ascii="Cambria" w:hAnsi="Cambria" w:cstheme="majorBidi"/>
          <w:b/>
          <w:lang w:val="tr-TR"/>
        </w:rPr>
        <w:t>…...</w:t>
      </w:r>
      <w:r w:rsidR="0064130F" w:rsidRPr="00062D0B">
        <w:rPr>
          <w:rFonts w:ascii="Cambria" w:hAnsi="Cambria" w:cstheme="majorBidi"/>
          <w:b/>
          <w:lang w:val="tr-TR"/>
        </w:rPr>
        <w:t>/20</w:t>
      </w:r>
      <w:r w:rsidR="003F4660" w:rsidRPr="00062D0B">
        <w:rPr>
          <w:rFonts w:ascii="Cambria" w:hAnsi="Cambria" w:cstheme="majorBidi"/>
          <w:b/>
          <w:lang w:val="tr-TR"/>
        </w:rPr>
        <w:t>22</w:t>
      </w:r>
      <w:r w:rsidRPr="00062D0B">
        <w:rPr>
          <w:rFonts w:ascii="Cambria" w:hAnsi="Cambria" w:cstheme="majorBidi"/>
          <w:lang w:val="tr-TR"/>
        </w:rPr>
        <w:t xml:space="preserve">                                                                                                                        </w:t>
      </w:r>
      <w:r w:rsidR="00FB4A6F" w:rsidRPr="00062D0B">
        <w:rPr>
          <w:rFonts w:ascii="Cambria" w:hAnsi="Cambria" w:cstheme="majorBidi"/>
          <w:b/>
          <w:lang w:val="tr-TR"/>
        </w:rPr>
        <w:t>İmza</w:t>
      </w:r>
      <w:r w:rsidR="00192C6F" w:rsidRPr="00062D0B">
        <w:rPr>
          <w:rFonts w:ascii="Cambria" w:hAnsi="Cambria" w:cstheme="majorBidi"/>
          <w:b/>
          <w:lang w:val="tr-TR"/>
        </w:rPr>
        <w:t xml:space="preserve">: </w:t>
      </w:r>
      <w:r w:rsidR="00D461C5" w:rsidRPr="00062D0B">
        <w:rPr>
          <w:rFonts w:ascii="Cambria" w:hAnsi="Cambria" w:cstheme="majorBidi"/>
          <w:b/>
          <w:lang w:val="tr-TR"/>
        </w:rPr>
        <w:t xml:space="preserve"> </w:t>
      </w:r>
    </w:p>
    <w:sectPr w:rsidR="00FB4A6F" w:rsidRPr="00062D0B" w:rsidSect="009D328E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1FCE"/>
    <w:multiLevelType w:val="hybridMultilevel"/>
    <w:tmpl w:val="6C3E0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F"/>
    <w:rsid w:val="00007E5C"/>
    <w:rsid w:val="00024ACB"/>
    <w:rsid w:val="00046F81"/>
    <w:rsid w:val="000555C4"/>
    <w:rsid w:val="00062D0B"/>
    <w:rsid w:val="00072015"/>
    <w:rsid w:val="00090A17"/>
    <w:rsid w:val="000D3B90"/>
    <w:rsid w:val="000E6C60"/>
    <w:rsid w:val="000F5933"/>
    <w:rsid w:val="001260F8"/>
    <w:rsid w:val="0012692E"/>
    <w:rsid w:val="001706E4"/>
    <w:rsid w:val="00192C6F"/>
    <w:rsid w:val="001A5904"/>
    <w:rsid w:val="001B184C"/>
    <w:rsid w:val="001C6598"/>
    <w:rsid w:val="00225BF2"/>
    <w:rsid w:val="00243076"/>
    <w:rsid w:val="00262C56"/>
    <w:rsid w:val="00282DB0"/>
    <w:rsid w:val="00286948"/>
    <w:rsid w:val="002C0455"/>
    <w:rsid w:val="00390465"/>
    <w:rsid w:val="003A2549"/>
    <w:rsid w:val="003B72B4"/>
    <w:rsid w:val="003D03EE"/>
    <w:rsid w:val="003F4660"/>
    <w:rsid w:val="00463A54"/>
    <w:rsid w:val="00475502"/>
    <w:rsid w:val="00497789"/>
    <w:rsid w:val="004E06EA"/>
    <w:rsid w:val="004F1923"/>
    <w:rsid w:val="004F78BE"/>
    <w:rsid w:val="005124C2"/>
    <w:rsid w:val="005143FD"/>
    <w:rsid w:val="0054579B"/>
    <w:rsid w:val="00563761"/>
    <w:rsid w:val="0058763F"/>
    <w:rsid w:val="005A599C"/>
    <w:rsid w:val="005E7702"/>
    <w:rsid w:val="005F3375"/>
    <w:rsid w:val="00622D94"/>
    <w:rsid w:val="0064130F"/>
    <w:rsid w:val="0068118B"/>
    <w:rsid w:val="006C19D6"/>
    <w:rsid w:val="006C5F3E"/>
    <w:rsid w:val="006D3125"/>
    <w:rsid w:val="00715950"/>
    <w:rsid w:val="00715AE9"/>
    <w:rsid w:val="007352E6"/>
    <w:rsid w:val="007516F7"/>
    <w:rsid w:val="00770EF3"/>
    <w:rsid w:val="00771922"/>
    <w:rsid w:val="007F4870"/>
    <w:rsid w:val="008032DF"/>
    <w:rsid w:val="008170DB"/>
    <w:rsid w:val="00863A92"/>
    <w:rsid w:val="00864B1B"/>
    <w:rsid w:val="00866315"/>
    <w:rsid w:val="008840D1"/>
    <w:rsid w:val="00886183"/>
    <w:rsid w:val="008C3B1D"/>
    <w:rsid w:val="008D418C"/>
    <w:rsid w:val="008F15B6"/>
    <w:rsid w:val="008F1BC5"/>
    <w:rsid w:val="0094406F"/>
    <w:rsid w:val="00972698"/>
    <w:rsid w:val="009D328E"/>
    <w:rsid w:val="00A25BA8"/>
    <w:rsid w:val="00A352E7"/>
    <w:rsid w:val="00A36973"/>
    <w:rsid w:val="00A676BF"/>
    <w:rsid w:val="00A71DD6"/>
    <w:rsid w:val="00AB1317"/>
    <w:rsid w:val="00AB7910"/>
    <w:rsid w:val="00B24D76"/>
    <w:rsid w:val="00B80188"/>
    <w:rsid w:val="00B84256"/>
    <w:rsid w:val="00BC2FF1"/>
    <w:rsid w:val="00BE4C78"/>
    <w:rsid w:val="00BE5407"/>
    <w:rsid w:val="00C003D7"/>
    <w:rsid w:val="00C900F0"/>
    <w:rsid w:val="00C90A8F"/>
    <w:rsid w:val="00CB6BE0"/>
    <w:rsid w:val="00CC70C4"/>
    <w:rsid w:val="00CD0A63"/>
    <w:rsid w:val="00D237E2"/>
    <w:rsid w:val="00D461C5"/>
    <w:rsid w:val="00D54385"/>
    <w:rsid w:val="00D60CD3"/>
    <w:rsid w:val="00D633F9"/>
    <w:rsid w:val="00D73E8B"/>
    <w:rsid w:val="00D9331C"/>
    <w:rsid w:val="00DB6646"/>
    <w:rsid w:val="00DF62A9"/>
    <w:rsid w:val="00E04183"/>
    <w:rsid w:val="00E72870"/>
    <w:rsid w:val="00E76917"/>
    <w:rsid w:val="00EA1897"/>
    <w:rsid w:val="00ED2B47"/>
    <w:rsid w:val="00EE57B0"/>
    <w:rsid w:val="00F079D8"/>
    <w:rsid w:val="00F25DF0"/>
    <w:rsid w:val="00F54B70"/>
    <w:rsid w:val="00F70D14"/>
    <w:rsid w:val="00FA37E9"/>
    <w:rsid w:val="00FB4A6F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E989"/>
  <w15:docId w15:val="{C623F57B-9C16-4172-8C59-AEB3FC3B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9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9D6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F0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19FA-BBC6-4298-BD2F-B9DEBECB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omruye</dc:creator>
  <cp:keywords/>
  <dc:description/>
  <cp:lastModifiedBy>Nese Durukan (Öğrenci İşleri Daire Bşk.)</cp:lastModifiedBy>
  <cp:revision>3</cp:revision>
  <cp:lastPrinted>2018-05-28T08:35:00Z</cp:lastPrinted>
  <dcterms:created xsi:type="dcterms:W3CDTF">2022-07-28T10:19:00Z</dcterms:created>
  <dcterms:modified xsi:type="dcterms:W3CDTF">2022-07-28T10:23:00Z</dcterms:modified>
</cp:coreProperties>
</file>