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1555"/>
        <w:gridCol w:w="8221"/>
      </w:tblGrid>
      <w:tr w:rsidR="003E40FC" w:rsidTr="00CD46CF">
        <w:tc>
          <w:tcPr>
            <w:tcW w:w="1555" w:type="dxa"/>
          </w:tcPr>
          <w:p w:rsidR="003E40FC" w:rsidRDefault="003E40FC" w:rsidP="00CD46CF">
            <w:pPr>
              <w:rPr>
                <w:b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3872" behindDoc="0" locked="0" layoutInCell="1" allowOverlap="1" wp14:anchorId="58D8624F" wp14:editId="004050C3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21590</wp:posOffset>
                  </wp:positionV>
                  <wp:extent cx="822960" cy="822960"/>
                  <wp:effectExtent l="0" t="0" r="0" b="0"/>
                  <wp:wrapNone/>
                  <wp:docPr id="1" name="Resim 1" descr="29mayıslogo-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29mayıslogo-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E40FC" w:rsidRDefault="003E40FC" w:rsidP="00CD46CF">
            <w:pPr>
              <w:rPr>
                <w:b/>
              </w:rPr>
            </w:pPr>
          </w:p>
          <w:p w:rsidR="003E40FC" w:rsidRDefault="003E40FC" w:rsidP="00CD46CF">
            <w:pPr>
              <w:rPr>
                <w:b/>
              </w:rPr>
            </w:pPr>
          </w:p>
          <w:p w:rsidR="003E40FC" w:rsidRDefault="003E40FC" w:rsidP="00CD46CF">
            <w:pPr>
              <w:rPr>
                <w:b/>
              </w:rPr>
            </w:pPr>
          </w:p>
          <w:p w:rsidR="003E40FC" w:rsidRDefault="003E40FC" w:rsidP="00CD46CF">
            <w:pPr>
              <w:rPr>
                <w:b/>
              </w:rPr>
            </w:pPr>
          </w:p>
        </w:tc>
        <w:tc>
          <w:tcPr>
            <w:tcW w:w="8221" w:type="dxa"/>
            <w:vAlign w:val="center"/>
          </w:tcPr>
          <w:p w:rsidR="003E40FC" w:rsidRPr="003C5F7D" w:rsidRDefault="003E40FC" w:rsidP="00CD46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40FC">
              <w:rPr>
                <w:rFonts w:ascii="Times New Roman" w:hAnsi="Times New Roman" w:cs="Times New Roman"/>
                <w:b/>
                <w:sz w:val="28"/>
              </w:rPr>
              <w:t>YAZ ÖĞRETİMİ DERS ALMA FORMU</w:t>
            </w:r>
          </w:p>
        </w:tc>
      </w:tr>
    </w:tbl>
    <w:p w:rsidR="003E40FC" w:rsidRDefault="003E40FC" w:rsidP="000C4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E40FC" w:rsidRDefault="003E40FC" w:rsidP="000C4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43A" w:rsidRDefault="006D687E" w:rsidP="005F34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İSTANBUL 29 MAYIS</w:t>
      </w:r>
      <w:r w:rsidR="005F343A">
        <w:rPr>
          <w:rFonts w:ascii="Times New Roman" w:hAnsi="Times New Roman" w:cs="Times New Roman"/>
          <w:sz w:val="24"/>
          <w:szCs w:val="24"/>
        </w:rPr>
        <w:t xml:space="preserve"> ÜNİVERSİTESİ</w:t>
      </w:r>
    </w:p>
    <w:p w:rsidR="005F343A" w:rsidRDefault="000C4401" w:rsidP="005F34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 FAKÜLTESİ DEKANLIĞINA</w:t>
      </w:r>
    </w:p>
    <w:p w:rsidR="00154099" w:rsidRDefault="00154099" w:rsidP="00ED3E24">
      <w:pPr>
        <w:spacing w:afterLines="20" w:after="48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099" w:rsidRDefault="00154099" w:rsidP="0015409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5AA">
        <w:rPr>
          <w:rFonts w:ascii="Times New Roman" w:hAnsi="Times New Roman" w:cs="Times New Roman"/>
          <w:b/>
          <w:sz w:val="24"/>
          <w:szCs w:val="24"/>
        </w:rPr>
        <w:tab/>
      </w:r>
      <w:r w:rsidRPr="002A25AA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Pr="002A25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78F0">
        <w:rPr>
          <w:rFonts w:ascii="Times New Roman" w:hAnsi="Times New Roman" w:cs="Times New Roman"/>
          <w:sz w:val="24"/>
          <w:szCs w:val="24"/>
        </w:rPr>
        <w:t xml:space="preserve">Bölümü/Programı </w:t>
      </w:r>
      <w:r w:rsidRPr="002A25AA">
        <w:rPr>
          <w:rFonts w:ascii="Times New Roman" w:hAnsi="Times New Roman" w:cs="Times New Roman"/>
          <w:sz w:val="24"/>
          <w:szCs w:val="24"/>
        </w:rPr>
        <w:t xml:space="preserve">.................................... numaralı öğrencisiyim. </w:t>
      </w:r>
      <w:r>
        <w:rPr>
          <w:rFonts w:ascii="Times New Roman" w:hAnsi="Times New Roman" w:cs="Times New Roman"/>
          <w:sz w:val="24"/>
          <w:szCs w:val="24"/>
        </w:rPr>
        <w:t xml:space="preserve">İstanbul 29 Mayıs Üniversitesi </w:t>
      </w:r>
      <w:proofErr w:type="gramStart"/>
      <w:r>
        <w:rPr>
          <w:rFonts w:ascii="Times New Roman" w:hAnsi="Times New Roman" w:cs="Times New Roman"/>
          <w:sz w:val="24"/>
          <w:szCs w:val="24"/>
        </w:rPr>
        <w:t>20..</w:t>
      </w:r>
      <w:proofErr w:type="gramEnd"/>
      <w:r>
        <w:rPr>
          <w:rFonts w:ascii="Times New Roman" w:hAnsi="Times New Roman" w:cs="Times New Roman"/>
          <w:sz w:val="24"/>
          <w:szCs w:val="24"/>
        </w:rPr>
        <w:t>-20… Akademik Yılı Diğer Yükseköğretim Kurumlarından Yaz Öğretiminde Ders Alma Esasları uyarınca</w:t>
      </w:r>
      <w:r w:rsidR="00913DD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öğretim programımda bulunan aşağıda belirtilen dersi/dersleri Üniversitemiz dışındaki bir üniversiteden almak istiyorum. </w:t>
      </w:r>
    </w:p>
    <w:p w:rsidR="00154099" w:rsidRPr="002A25AA" w:rsidRDefault="00154099" w:rsidP="00154099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Ekteki yaz öğretimi akademik takvimi ve ders içeriğinin/içeriklerinin incelenerek, talebimin değerlendirilmesi hususunda gereğini bilgilerinize </w:t>
      </w:r>
      <w:r w:rsidRPr="002A25AA">
        <w:rPr>
          <w:rFonts w:ascii="Times New Roman" w:hAnsi="Times New Roman" w:cs="Times New Roman"/>
          <w:sz w:val="24"/>
          <w:szCs w:val="24"/>
        </w:rPr>
        <w:t>arz ederim.</w:t>
      </w:r>
    </w:p>
    <w:p w:rsidR="00154099" w:rsidRPr="002A25AA" w:rsidRDefault="00154099" w:rsidP="00154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25AA">
        <w:rPr>
          <w:rFonts w:ascii="Times New Roman" w:hAnsi="Times New Roman" w:cs="Times New Roman"/>
          <w:sz w:val="24"/>
          <w:szCs w:val="24"/>
        </w:rPr>
        <w:tab/>
      </w:r>
      <w:r w:rsidRPr="002A25AA">
        <w:rPr>
          <w:rFonts w:ascii="Times New Roman" w:hAnsi="Times New Roman" w:cs="Times New Roman"/>
          <w:sz w:val="24"/>
          <w:szCs w:val="24"/>
        </w:rPr>
        <w:tab/>
      </w:r>
      <w:r w:rsidRPr="002A25AA">
        <w:rPr>
          <w:rFonts w:ascii="Times New Roman" w:hAnsi="Times New Roman" w:cs="Times New Roman"/>
          <w:sz w:val="24"/>
          <w:szCs w:val="24"/>
        </w:rPr>
        <w:tab/>
      </w:r>
      <w:r w:rsidRPr="002A25AA">
        <w:rPr>
          <w:rFonts w:ascii="Times New Roman" w:hAnsi="Times New Roman" w:cs="Times New Roman"/>
          <w:sz w:val="24"/>
          <w:szCs w:val="24"/>
        </w:rPr>
        <w:tab/>
      </w:r>
      <w:r w:rsidRPr="002A25AA">
        <w:rPr>
          <w:rFonts w:ascii="Times New Roman" w:hAnsi="Times New Roman" w:cs="Times New Roman"/>
          <w:sz w:val="24"/>
          <w:szCs w:val="24"/>
        </w:rPr>
        <w:tab/>
      </w:r>
      <w:r w:rsidRPr="002A25AA">
        <w:rPr>
          <w:rFonts w:ascii="Times New Roman" w:hAnsi="Times New Roman" w:cs="Times New Roman"/>
          <w:sz w:val="24"/>
          <w:szCs w:val="24"/>
        </w:rPr>
        <w:tab/>
      </w:r>
      <w:r w:rsidRPr="002A25AA">
        <w:rPr>
          <w:rFonts w:ascii="Times New Roman" w:hAnsi="Times New Roman" w:cs="Times New Roman"/>
          <w:sz w:val="24"/>
          <w:szCs w:val="24"/>
        </w:rPr>
        <w:tab/>
      </w:r>
      <w:r w:rsidRPr="002A25AA">
        <w:rPr>
          <w:rFonts w:ascii="Times New Roman" w:hAnsi="Times New Roman" w:cs="Times New Roman"/>
          <w:sz w:val="24"/>
          <w:szCs w:val="24"/>
        </w:rPr>
        <w:tab/>
      </w:r>
      <w:r w:rsidRPr="002A25A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A25AA">
        <w:rPr>
          <w:rFonts w:ascii="Times New Roman" w:hAnsi="Times New Roman" w:cs="Times New Roman"/>
          <w:sz w:val="24"/>
          <w:szCs w:val="24"/>
        </w:rPr>
        <w:t>....</w:t>
      </w:r>
      <w:proofErr w:type="gramEnd"/>
      <w:r w:rsidRPr="002A25AA">
        <w:rPr>
          <w:rFonts w:ascii="Times New Roman" w:hAnsi="Times New Roman" w:cs="Times New Roman"/>
          <w:sz w:val="24"/>
          <w:szCs w:val="24"/>
        </w:rPr>
        <w:t>/..../20....</w:t>
      </w:r>
    </w:p>
    <w:p w:rsidR="00154099" w:rsidRPr="002A25AA" w:rsidRDefault="00154099" w:rsidP="00154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25AA">
        <w:rPr>
          <w:rFonts w:ascii="Times New Roman" w:hAnsi="Times New Roman" w:cs="Times New Roman"/>
          <w:sz w:val="24"/>
          <w:szCs w:val="24"/>
        </w:rPr>
        <w:tab/>
      </w:r>
      <w:r w:rsidRPr="002A25AA">
        <w:rPr>
          <w:rFonts w:ascii="Times New Roman" w:hAnsi="Times New Roman" w:cs="Times New Roman"/>
          <w:sz w:val="24"/>
          <w:szCs w:val="24"/>
        </w:rPr>
        <w:tab/>
      </w:r>
      <w:r w:rsidRPr="002A25AA">
        <w:rPr>
          <w:rFonts w:ascii="Times New Roman" w:hAnsi="Times New Roman" w:cs="Times New Roman"/>
          <w:sz w:val="24"/>
          <w:szCs w:val="24"/>
        </w:rPr>
        <w:tab/>
      </w:r>
      <w:r w:rsidRPr="002A25AA">
        <w:rPr>
          <w:rFonts w:ascii="Times New Roman" w:hAnsi="Times New Roman" w:cs="Times New Roman"/>
          <w:sz w:val="24"/>
          <w:szCs w:val="24"/>
        </w:rPr>
        <w:tab/>
      </w:r>
      <w:r w:rsidRPr="002A25AA">
        <w:rPr>
          <w:rFonts w:ascii="Times New Roman" w:hAnsi="Times New Roman" w:cs="Times New Roman"/>
          <w:sz w:val="24"/>
          <w:szCs w:val="24"/>
        </w:rPr>
        <w:tab/>
      </w:r>
      <w:r w:rsidRPr="002A25AA">
        <w:rPr>
          <w:rFonts w:ascii="Times New Roman" w:hAnsi="Times New Roman" w:cs="Times New Roman"/>
          <w:sz w:val="24"/>
          <w:szCs w:val="24"/>
        </w:rPr>
        <w:tab/>
      </w:r>
      <w:r w:rsidRPr="002A25AA">
        <w:rPr>
          <w:rFonts w:ascii="Times New Roman" w:hAnsi="Times New Roman" w:cs="Times New Roman"/>
          <w:sz w:val="24"/>
          <w:szCs w:val="24"/>
        </w:rPr>
        <w:tab/>
      </w:r>
      <w:r w:rsidRPr="002A25AA">
        <w:rPr>
          <w:rFonts w:ascii="Times New Roman" w:hAnsi="Times New Roman" w:cs="Times New Roman"/>
          <w:sz w:val="24"/>
          <w:szCs w:val="24"/>
        </w:rPr>
        <w:tab/>
      </w:r>
      <w:r w:rsidRPr="002A25AA">
        <w:rPr>
          <w:rFonts w:ascii="Times New Roman" w:hAnsi="Times New Roman" w:cs="Times New Roman"/>
          <w:sz w:val="24"/>
          <w:szCs w:val="24"/>
        </w:rPr>
        <w:tab/>
        <w:t>İmza</w:t>
      </w:r>
    </w:p>
    <w:p w:rsidR="00154099" w:rsidRDefault="00154099" w:rsidP="00154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25AA">
        <w:rPr>
          <w:rFonts w:ascii="Times New Roman" w:hAnsi="Times New Roman" w:cs="Times New Roman"/>
          <w:sz w:val="24"/>
          <w:szCs w:val="24"/>
        </w:rPr>
        <w:tab/>
      </w:r>
      <w:r w:rsidRPr="002A25AA">
        <w:rPr>
          <w:rFonts w:ascii="Times New Roman" w:hAnsi="Times New Roman" w:cs="Times New Roman"/>
          <w:sz w:val="24"/>
          <w:szCs w:val="24"/>
        </w:rPr>
        <w:tab/>
      </w:r>
      <w:r w:rsidRPr="002A25AA">
        <w:rPr>
          <w:rFonts w:ascii="Times New Roman" w:hAnsi="Times New Roman" w:cs="Times New Roman"/>
          <w:sz w:val="24"/>
          <w:szCs w:val="24"/>
        </w:rPr>
        <w:tab/>
      </w:r>
      <w:r w:rsidRPr="002A25AA">
        <w:rPr>
          <w:rFonts w:ascii="Times New Roman" w:hAnsi="Times New Roman" w:cs="Times New Roman"/>
          <w:sz w:val="24"/>
          <w:szCs w:val="24"/>
        </w:rPr>
        <w:tab/>
      </w:r>
      <w:r w:rsidRPr="002A25AA">
        <w:rPr>
          <w:rFonts w:ascii="Times New Roman" w:hAnsi="Times New Roman" w:cs="Times New Roman"/>
          <w:sz w:val="24"/>
          <w:szCs w:val="24"/>
        </w:rPr>
        <w:tab/>
      </w:r>
      <w:r w:rsidRPr="002A25AA">
        <w:rPr>
          <w:rFonts w:ascii="Times New Roman" w:hAnsi="Times New Roman" w:cs="Times New Roman"/>
          <w:sz w:val="24"/>
          <w:szCs w:val="24"/>
        </w:rPr>
        <w:tab/>
      </w:r>
      <w:r w:rsidRPr="002A25AA">
        <w:rPr>
          <w:rFonts w:ascii="Times New Roman" w:hAnsi="Times New Roman" w:cs="Times New Roman"/>
          <w:sz w:val="24"/>
          <w:szCs w:val="24"/>
        </w:rPr>
        <w:tab/>
      </w:r>
      <w:r w:rsidRPr="002A25AA">
        <w:rPr>
          <w:rFonts w:ascii="Times New Roman" w:hAnsi="Times New Roman" w:cs="Times New Roman"/>
          <w:sz w:val="24"/>
          <w:szCs w:val="24"/>
        </w:rPr>
        <w:tab/>
      </w:r>
      <w:r w:rsidRPr="002A25AA">
        <w:rPr>
          <w:rFonts w:ascii="Times New Roman" w:hAnsi="Times New Roman" w:cs="Times New Roman"/>
          <w:sz w:val="24"/>
          <w:szCs w:val="24"/>
        </w:rPr>
        <w:tab/>
        <w:t>Adı Soyadı</w:t>
      </w:r>
    </w:p>
    <w:p w:rsidR="005E6F12" w:rsidRPr="004F1BE1" w:rsidRDefault="005E6F12" w:rsidP="005E6F12">
      <w:pPr>
        <w:spacing w:afterLines="20" w:after="48"/>
        <w:jc w:val="both"/>
        <w:rPr>
          <w:rFonts w:ascii="Times New Roman" w:eastAsia="Times New Roman" w:hAnsi="Times New Roman" w:cs="Times New Roman"/>
          <w:sz w:val="24"/>
          <w:u w:val="single"/>
        </w:rPr>
      </w:pPr>
      <w:r w:rsidRPr="004F1BE1">
        <w:rPr>
          <w:rFonts w:ascii="Times New Roman" w:eastAsia="Times New Roman" w:hAnsi="Times New Roman" w:cs="Times New Roman"/>
          <w:sz w:val="24"/>
          <w:u w:val="single"/>
        </w:rPr>
        <w:t>İletişim Bilgileri:</w:t>
      </w:r>
    </w:p>
    <w:p w:rsidR="005E6F12" w:rsidRDefault="005E6F12" w:rsidP="005E6F12">
      <w:pPr>
        <w:spacing w:afterLines="20" w:after="4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Tel: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5E6F12" w:rsidRDefault="005E6F12" w:rsidP="005E6F12">
      <w:pPr>
        <w:spacing w:afterLines="20" w:after="4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Cep Tel:</w:t>
      </w:r>
    </w:p>
    <w:p w:rsidR="005E6F12" w:rsidRDefault="005E6F12" w:rsidP="005E6F12">
      <w:pPr>
        <w:tabs>
          <w:tab w:val="left" w:pos="2410"/>
        </w:tabs>
        <w:spacing w:afterLines="20" w:after="4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E-posta</w:t>
      </w:r>
      <w:r w:rsidR="000C4401">
        <w:rPr>
          <w:rFonts w:ascii="Times New Roman" w:eastAsia="Times New Roman" w:hAnsi="Times New Roman" w:cs="Times New Roman"/>
          <w:sz w:val="24"/>
        </w:rPr>
        <w:t xml:space="preserve"> (kuramsal mail)</w:t>
      </w:r>
      <w:r>
        <w:rPr>
          <w:rFonts w:ascii="Times New Roman" w:eastAsia="Times New Roman" w:hAnsi="Times New Roman" w:cs="Times New Roman"/>
          <w:sz w:val="24"/>
        </w:rPr>
        <w:t>:</w:t>
      </w:r>
      <w:r w:rsidR="000C4401">
        <w:rPr>
          <w:rFonts w:ascii="Times New Roman" w:eastAsia="Times New Roman" w:hAnsi="Times New Roman" w:cs="Times New Roman"/>
          <w:sz w:val="24"/>
        </w:rPr>
        <w:tab/>
      </w:r>
      <w:r w:rsidR="000C4401">
        <w:rPr>
          <w:rFonts w:ascii="Times New Roman" w:eastAsia="Times New Roman" w:hAnsi="Times New Roman" w:cs="Times New Roman"/>
          <w:sz w:val="24"/>
        </w:rPr>
        <w:tab/>
      </w:r>
      <w:r w:rsidR="000C4401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@</w:t>
      </w:r>
    </w:p>
    <w:p w:rsidR="005E6F12" w:rsidRPr="006578F0" w:rsidRDefault="005E6F12" w:rsidP="005E6F12">
      <w:pPr>
        <w:tabs>
          <w:tab w:val="left" w:pos="2410"/>
        </w:tabs>
        <w:spacing w:afterLines="20" w:after="4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E6F12" w:rsidRDefault="005E6F12" w:rsidP="00ED3E24">
      <w:pPr>
        <w:spacing w:afterLines="20" w:after="48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Ders Bilgileri</w:t>
      </w:r>
    </w:p>
    <w:tbl>
      <w:tblPr>
        <w:tblStyle w:val="TabloKlavuzu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984"/>
        <w:gridCol w:w="391"/>
        <w:gridCol w:w="395"/>
        <w:gridCol w:w="398"/>
        <w:gridCol w:w="707"/>
        <w:gridCol w:w="1556"/>
        <w:gridCol w:w="2082"/>
        <w:gridCol w:w="993"/>
        <w:gridCol w:w="397"/>
        <w:gridCol w:w="397"/>
        <w:gridCol w:w="397"/>
        <w:gridCol w:w="793"/>
      </w:tblGrid>
      <w:tr w:rsidR="00136888" w:rsidRPr="005E6F12" w:rsidTr="00136888">
        <w:tc>
          <w:tcPr>
            <w:tcW w:w="1984" w:type="dxa"/>
            <w:vMerge w:val="restart"/>
          </w:tcPr>
          <w:p w:rsidR="00136888" w:rsidRPr="005E6F12" w:rsidRDefault="00136888" w:rsidP="005E6F12">
            <w:pPr>
              <w:jc w:val="center"/>
              <w:rPr>
                <w:rFonts w:ascii="KievitTX" w:hAnsi="KievitTX"/>
                <w:b/>
                <w:sz w:val="20"/>
              </w:rPr>
            </w:pPr>
            <w:r w:rsidRPr="005E6F12">
              <w:rPr>
                <w:rFonts w:ascii="KievitTX" w:hAnsi="KievitTX"/>
                <w:b/>
                <w:sz w:val="20"/>
              </w:rPr>
              <w:t>Bölüm Dersi</w:t>
            </w:r>
          </w:p>
          <w:p w:rsidR="00136888" w:rsidRPr="005E6F12" w:rsidRDefault="00136888" w:rsidP="005E6F12">
            <w:pPr>
              <w:jc w:val="center"/>
              <w:rPr>
                <w:rFonts w:ascii="KievitTX" w:hAnsi="KievitTX"/>
                <w:b/>
                <w:sz w:val="20"/>
              </w:rPr>
            </w:pPr>
            <w:r w:rsidRPr="005E6F12">
              <w:rPr>
                <w:rFonts w:ascii="KievitTX" w:hAnsi="KievitTX"/>
                <w:b/>
                <w:sz w:val="20"/>
              </w:rPr>
              <w:t>Kodu ve Adı</w:t>
            </w:r>
          </w:p>
        </w:tc>
        <w:tc>
          <w:tcPr>
            <w:tcW w:w="1891" w:type="dxa"/>
            <w:gridSpan w:val="4"/>
          </w:tcPr>
          <w:p w:rsidR="00136888" w:rsidRPr="005E6F12" w:rsidRDefault="00136888" w:rsidP="005E6F12">
            <w:pPr>
              <w:jc w:val="center"/>
              <w:rPr>
                <w:rFonts w:ascii="KievitTX" w:hAnsi="KievitTX"/>
                <w:b/>
                <w:sz w:val="20"/>
              </w:rPr>
            </w:pPr>
            <w:r>
              <w:rPr>
                <w:rFonts w:ascii="KievitTX" w:hAnsi="KievitTX"/>
                <w:b/>
                <w:sz w:val="20"/>
              </w:rPr>
              <w:t>Kredi</w:t>
            </w:r>
          </w:p>
        </w:tc>
        <w:tc>
          <w:tcPr>
            <w:tcW w:w="1556" w:type="dxa"/>
            <w:vMerge w:val="restart"/>
          </w:tcPr>
          <w:p w:rsidR="00136888" w:rsidRPr="005E6F12" w:rsidRDefault="00136888" w:rsidP="005E6F12">
            <w:pPr>
              <w:jc w:val="center"/>
              <w:rPr>
                <w:rFonts w:ascii="KievitTX" w:hAnsi="KievitTX"/>
                <w:b/>
                <w:sz w:val="20"/>
              </w:rPr>
            </w:pPr>
            <w:r w:rsidRPr="005E6F12">
              <w:rPr>
                <w:rFonts w:ascii="KievitTX" w:hAnsi="KievitTX"/>
                <w:b/>
                <w:sz w:val="20"/>
              </w:rPr>
              <w:t>Dersi Alacağı Diğer Üniversite</w:t>
            </w:r>
          </w:p>
        </w:tc>
        <w:tc>
          <w:tcPr>
            <w:tcW w:w="2082" w:type="dxa"/>
            <w:vMerge w:val="restart"/>
          </w:tcPr>
          <w:p w:rsidR="00136888" w:rsidRPr="005E6F12" w:rsidRDefault="00136888" w:rsidP="005E6F12">
            <w:pPr>
              <w:jc w:val="center"/>
              <w:rPr>
                <w:rFonts w:ascii="KievitTX" w:hAnsi="KievitTX"/>
                <w:b/>
                <w:sz w:val="20"/>
              </w:rPr>
            </w:pPr>
            <w:r w:rsidRPr="005E6F12">
              <w:rPr>
                <w:rFonts w:ascii="KievitTX" w:hAnsi="KievitTX"/>
                <w:b/>
                <w:sz w:val="20"/>
              </w:rPr>
              <w:t>Eşdeğeri Dersin Kodu ve Adı</w:t>
            </w:r>
          </w:p>
        </w:tc>
        <w:tc>
          <w:tcPr>
            <w:tcW w:w="993" w:type="dxa"/>
            <w:vMerge w:val="restart"/>
            <w:vAlign w:val="center"/>
          </w:tcPr>
          <w:p w:rsidR="00136888" w:rsidRDefault="00136888" w:rsidP="00136888">
            <w:pPr>
              <w:jc w:val="center"/>
              <w:rPr>
                <w:rFonts w:ascii="KievitTX" w:hAnsi="KievitTX"/>
                <w:b/>
                <w:sz w:val="20"/>
              </w:rPr>
            </w:pPr>
            <w:r>
              <w:rPr>
                <w:rFonts w:ascii="KievitTX" w:hAnsi="KievitTX"/>
                <w:b/>
                <w:sz w:val="20"/>
              </w:rPr>
              <w:t>Öğretim Dili</w:t>
            </w:r>
          </w:p>
        </w:tc>
        <w:tc>
          <w:tcPr>
            <w:tcW w:w="1984" w:type="dxa"/>
            <w:gridSpan w:val="4"/>
          </w:tcPr>
          <w:p w:rsidR="00136888" w:rsidRPr="005E6F12" w:rsidRDefault="00136888" w:rsidP="005E6F12">
            <w:pPr>
              <w:jc w:val="center"/>
              <w:rPr>
                <w:rFonts w:ascii="KievitTX" w:hAnsi="KievitTX"/>
                <w:b/>
                <w:sz w:val="20"/>
              </w:rPr>
            </w:pPr>
            <w:r>
              <w:rPr>
                <w:rFonts w:ascii="KievitTX" w:hAnsi="KievitTX"/>
                <w:b/>
                <w:sz w:val="20"/>
              </w:rPr>
              <w:t>Kredi</w:t>
            </w:r>
          </w:p>
        </w:tc>
      </w:tr>
      <w:tr w:rsidR="00136888" w:rsidRPr="00EA243B" w:rsidTr="00136888">
        <w:tc>
          <w:tcPr>
            <w:tcW w:w="1984" w:type="dxa"/>
            <w:vMerge/>
          </w:tcPr>
          <w:p w:rsidR="00136888" w:rsidRPr="00EA243B" w:rsidRDefault="00136888" w:rsidP="005E6F12">
            <w:pPr>
              <w:rPr>
                <w:rFonts w:ascii="KievitTX" w:hAnsi="KievitTX"/>
                <w:sz w:val="18"/>
              </w:rPr>
            </w:pPr>
          </w:p>
        </w:tc>
        <w:tc>
          <w:tcPr>
            <w:tcW w:w="391" w:type="dxa"/>
          </w:tcPr>
          <w:p w:rsidR="00136888" w:rsidRPr="005E6F12" w:rsidRDefault="00136888" w:rsidP="005E6F12">
            <w:pPr>
              <w:rPr>
                <w:rFonts w:ascii="KievitTX" w:hAnsi="KievitTX"/>
                <w:b/>
                <w:sz w:val="18"/>
              </w:rPr>
            </w:pPr>
            <w:r w:rsidRPr="005E6F12">
              <w:rPr>
                <w:rFonts w:ascii="KievitTX" w:hAnsi="KievitTX"/>
                <w:b/>
                <w:sz w:val="18"/>
              </w:rPr>
              <w:t>T</w:t>
            </w:r>
          </w:p>
        </w:tc>
        <w:tc>
          <w:tcPr>
            <w:tcW w:w="395" w:type="dxa"/>
          </w:tcPr>
          <w:p w:rsidR="00136888" w:rsidRPr="005E6F12" w:rsidRDefault="00136888" w:rsidP="005E6F12">
            <w:pPr>
              <w:rPr>
                <w:rFonts w:ascii="KievitTX" w:hAnsi="KievitTX"/>
                <w:b/>
                <w:sz w:val="18"/>
              </w:rPr>
            </w:pPr>
            <w:r w:rsidRPr="005E6F12">
              <w:rPr>
                <w:rFonts w:ascii="KievitTX" w:hAnsi="KievitTX"/>
                <w:b/>
                <w:sz w:val="18"/>
              </w:rPr>
              <w:t>U</w:t>
            </w:r>
          </w:p>
        </w:tc>
        <w:tc>
          <w:tcPr>
            <w:tcW w:w="398" w:type="dxa"/>
          </w:tcPr>
          <w:p w:rsidR="00136888" w:rsidRPr="005E6F12" w:rsidRDefault="00136888" w:rsidP="005E6F12">
            <w:pPr>
              <w:rPr>
                <w:rFonts w:ascii="KievitTX" w:hAnsi="KievitTX"/>
                <w:b/>
                <w:sz w:val="18"/>
              </w:rPr>
            </w:pPr>
            <w:r w:rsidRPr="005E6F12">
              <w:rPr>
                <w:rFonts w:ascii="KievitTX" w:hAnsi="KievitTX"/>
                <w:b/>
                <w:sz w:val="18"/>
              </w:rPr>
              <w:t>K</w:t>
            </w:r>
          </w:p>
        </w:tc>
        <w:tc>
          <w:tcPr>
            <w:tcW w:w="707" w:type="dxa"/>
          </w:tcPr>
          <w:p w:rsidR="00136888" w:rsidRPr="005E6F12" w:rsidRDefault="00136888" w:rsidP="005E6F12">
            <w:pPr>
              <w:rPr>
                <w:rFonts w:ascii="KievitTX" w:hAnsi="KievitTX"/>
                <w:b/>
                <w:sz w:val="18"/>
              </w:rPr>
            </w:pPr>
            <w:r w:rsidRPr="005E6F12">
              <w:rPr>
                <w:rFonts w:ascii="KievitTX" w:hAnsi="KievitTX"/>
                <w:b/>
                <w:sz w:val="18"/>
              </w:rPr>
              <w:t>AKTS</w:t>
            </w:r>
          </w:p>
        </w:tc>
        <w:tc>
          <w:tcPr>
            <w:tcW w:w="1556" w:type="dxa"/>
            <w:vMerge/>
          </w:tcPr>
          <w:p w:rsidR="00136888" w:rsidRPr="00EA243B" w:rsidRDefault="00136888" w:rsidP="005E6F12">
            <w:pPr>
              <w:rPr>
                <w:rFonts w:ascii="KievitTX" w:hAnsi="KievitTX"/>
                <w:sz w:val="18"/>
              </w:rPr>
            </w:pPr>
          </w:p>
        </w:tc>
        <w:tc>
          <w:tcPr>
            <w:tcW w:w="2082" w:type="dxa"/>
            <w:vMerge/>
          </w:tcPr>
          <w:p w:rsidR="00136888" w:rsidRPr="00EA243B" w:rsidRDefault="00136888" w:rsidP="005E6F12">
            <w:pPr>
              <w:rPr>
                <w:rFonts w:ascii="KievitTX" w:hAnsi="KievitTX"/>
                <w:sz w:val="18"/>
              </w:rPr>
            </w:pPr>
          </w:p>
        </w:tc>
        <w:tc>
          <w:tcPr>
            <w:tcW w:w="993" w:type="dxa"/>
            <w:vMerge/>
          </w:tcPr>
          <w:p w:rsidR="00136888" w:rsidRPr="005E6F12" w:rsidRDefault="00136888" w:rsidP="005E6F12">
            <w:pPr>
              <w:rPr>
                <w:rFonts w:ascii="KievitTX" w:hAnsi="KievitTX"/>
                <w:b/>
                <w:sz w:val="18"/>
              </w:rPr>
            </w:pPr>
          </w:p>
        </w:tc>
        <w:tc>
          <w:tcPr>
            <w:tcW w:w="397" w:type="dxa"/>
          </w:tcPr>
          <w:p w:rsidR="00136888" w:rsidRPr="005E6F12" w:rsidRDefault="00136888" w:rsidP="005E6F12">
            <w:pPr>
              <w:rPr>
                <w:rFonts w:ascii="KievitTX" w:hAnsi="KievitTX"/>
                <w:b/>
                <w:sz w:val="18"/>
              </w:rPr>
            </w:pPr>
            <w:r w:rsidRPr="005E6F12">
              <w:rPr>
                <w:rFonts w:ascii="KievitTX" w:hAnsi="KievitTX"/>
                <w:b/>
                <w:sz w:val="18"/>
              </w:rPr>
              <w:t>T</w:t>
            </w:r>
          </w:p>
        </w:tc>
        <w:tc>
          <w:tcPr>
            <w:tcW w:w="397" w:type="dxa"/>
          </w:tcPr>
          <w:p w:rsidR="00136888" w:rsidRPr="005E6F12" w:rsidRDefault="00136888" w:rsidP="005E6F12">
            <w:pPr>
              <w:rPr>
                <w:rFonts w:ascii="KievitTX" w:hAnsi="KievitTX"/>
                <w:b/>
                <w:sz w:val="18"/>
              </w:rPr>
            </w:pPr>
            <w:r w:rsidRPr="005E6F12">
              <w:rPr>
                <w:rFonts w:ascii="KievitTX" w:hAnsi="KievitTX"/>
                <w:b/>
                <w:sz w:val="18"/>
              </w:rPr>
              <w:t>U</w:t>
            </w:r>
          </w:p>
        </w:tc>
        <w:tc>
          <w:tcPr>
            <w:tcW w:w="397" w:type="dxa"/>
          </w:tcPr>
          <w:p w:rsidR="00136888" w:rsidRPr="005E6F12" w:rsidRDefault="00136888" w:rsidP="005E6F12">
            <w:pPr>
              <w:rPr>
                <w:rFonts w:ascii="KievitTX" w:hAnsi="KievitTX"/>
                <w:b/>
                <w:sz w:val="18"/>
              </w:rPr>
            </w:pPr>
            <w:r w:rsidRPr="005E6F12">
              <w:rPr>
                <w:rFonts w:ascii="KievitTX" w:hAnsi="KievitTX"/>
                <w:b/>
                <w:sz w:val="18"/>
              </w:rPr>
              <w:t>K</w:t>
            </w:r>
          </w:p>
        </w:tc>
        <w:tc>
          <w:tcPr>
            <w:tcW w:w="793" w:type="dxa"/>
          </w:tcPr>
          <w:p w:rsidR="00136888" w:rsidRPr="005E6F12" w:rsidRDefault="00136888" w:rsidP="005E6F12">
            <w:pPr>
              <w:rPr>
                <w:rFonts w:ascii="KievitTX" w:hAnsi="KievitTX"/>
                <w:b/>
                <w:sz w:val="18"/>
              </w:rPr>
            </w:pPr>
            <w:r w:rsidRPr="005E6F12">
              <w:rPr>
                <w:rFonts w:ascii="KievitTX" w:hAnsi="KievitTX"/>
                <w:b/>
                <w:sz w:val="18"/>
              </w:rPr>
              <w:t>AKTS</w:t>
            </w:r>
          </w:p>
        </w:tc>
      </w:tr>
      <w:tr w:rsidR="00136888" w:rsidRPr="00EA243B" w:rsidTr="00136888">
        <w:trPr>
          <w:trHeight w:val="397"/>
        </w:trPr>
        <w:tc>
          <w:tcPr>
            <w:tcW w:w="1984" w:type="dxa"/>
          </w:tcPr>
          <w:p w:rsidR="00136888" w:rsidRPr="00EA243B" w:rsidRDefault="00136888" w:rsidP="005E6F12">
            <w:pPr>
              <w:rPr>
                <w:rFonts w:ascii="KievitTX" w:hAnsi="KievitTX"/>
                <w:sz w:val="18"/>
              </w:rPr>
            </w:pPr>
          </w:p>
        </w:tc>
        <w:tc>
          <w:tcPr>
            <w:tcW w:w="391" w:type="dxa"/>
          </w:tcPr>
          <w:p w:rsidR="00136888" w:rsidRPr="00EA243B" w:rsidRDefault="00136888" w:rsidP="005E6F12">
            <w:pPr>
              <w:rPr>
                <w:rFonts w:ascii="KievitTX" w:hAnsi="KievitTX"/>
                <w:sz w:val="18"/>
              </w:rPr>
            </w:pPr>
          </w:p>
        </w:tc>
        <w:tc>
          <w:tcPr>
            <w:tcW w:w="395" w:type="dxa"/>
          </w:tcPr>
          <w:p w:rsidR="00136888" w:rsidRPr="00EA243B" w:rsidRDefault="00136888" w:rsidP="005E6F12">
            <w:pPr>
              <w:rPr>
                <w:rFonts w:ascii="KievitTX" w:hAnsi="KievitTX"/>
                <w:sz w:val="18"/>
              </w:rPr>
            </w:pPr>
          </w:p>
        </w:tc>
        <w:tc>
          <w:tcPr>
            <w:tcW w:w="398" w:type="dxa"/>
          </w:tcPr>
          <w:p w:rsidR="00136888" w:rsidRPr="00EA243B" w:rsidRDefault="00136888" w:rsidP="005E6F12">
            <w:pPr>
              <w:rPr>
                <w:rFonts w:ascii="KievitTX" w:hAnsi="KievitTX"/>
                <w:sz w:val="18"/>
              </w:rPr>
            </w:pPr>
          </w:p>
        </w:tc>
        <w:tc>
          <w:tcPr>
            <w:tcW w:w="707" w:type="dxa"/>
          </w:tcPr>
          <w:p w:rsidR="00136888" w:rsidRPr="00EA243B" w:rsidRDefault="00136888" w:rsidP="005E6F12">
            <w:pPr>
              <w:rPr>
                <w:rFonts w:ascii="KievitTX" w:hAnsi="KievitTX"/>
                <w:sz w:val="18"/>
              </w:rPr>
            </w:pPr>
          </w:p>
        </w:tc>
        <w:tc>
          <w:tcPr>
            <w:tcW w:w="1556" w:type="dxa"/>
          </w:tcPr>
          <w:p w:rsidR="00136888" w:rsidRPr="00EA243B" w:rsidRDefault="00136888" w:rsidP="005E6F12">
            <w:pPr>
              <w:rPr>
                <w:rFonts w:ascii="KievitTX" w:hAnsi="KievitTX"/>
                <w:sz w:val="18"/>
              </w:rPr>
            </w:pPr>
          </w:p>
        </w:tc>
        <w:tc>
          <w:tcPr>
            <w:tcW w:w="2082" w:type="dxa"/>
          </w:tcPr>
          <w:p w:rsidR="00136888" w:rsidRPr="00EA243B" w:rsidRDefault="00136888" w:rsidP="005E6F12">
            <w:pPr>
              <w:rPr>
                <w:rFonts w:ascii="KievitTX" w:hAnsi="KievitTX"/>
                <w:sz w:val="18"/>
              </w:rPr>
            </w:pPr>
          </w:p>
        </w:tc>
        <w:tc>
          <w:tcPr>
            <w:tcW w:w="993" w:type="dxa"/>
          </w:tcPr>
          <w:p w:rsidR="00136888" w:rsidRPr="00EA243B" w:rsidRDefault="00136888" w:rsidP="005E6F12">
            <w:pPr>
              <w:rPr>
                <w:rFonts w:ascii="KievitTX" w:hAnsi="KievitTX"/>
                <w:sz w:val="18"/>
              </w:rPr>
            </w:pPr>
          </w:p>
        </w:tc>
        <w:tc>
          <w:tcPr>
            <w:tcW w:w="397" w:type="dxa"/>
          </w:tcPr>
          <w:p w:rsidR="00136888" w:rsidRPr="00EA243B" w:rsidRDefault="00136888" w:rsidP="005E6F12">
            <w:pPr>
              <w:rPr>
                <w:rFonts w:ascii="KievitTX" w:hAnsi="KievitTX"/>
                <w:sz w:val="18"/>
              </w:rPr>
            </w:pPr>
          </w:p>
        </w:tc>
        <w:tc>
          <w:tcPr>
            <w:tcW w:w="397" w:type="dxa"/>
          </w:tcPr>
          <w:p w:rsidR="00136888" w:rsidRPr="00EA243B" w:rsidRDefault="00136888" w:rsidP="005E6F12">
            <w:pPr>
              <w:rPr>
                <w:rFonts w:ascii="KievitTX" w:hAnsi="KievitTX"/>
                <w:sz w:val="18"/>
              </w:rPr>
            </w:pPr>
          </w:p>
        </w:tc>
        <w:tc>
          <w:tcPr>
            <w:tcW w:w="397" w:type="dxa"/>
          </w:tcPr>
          <w:p w:rsidR="00136888" w:rsidRPr="00EA243B" w:rsidRDefault="00136888" w:rsidP="005E6F12">
            <w:pPr>
              <w:rPr>
                <w:rFonts w:ascii="KievitTX" w:hAnsi="KievitTX"/>
                <w:sz w:val="18"/>
              </w:rPr>
            </w:pPr>
          </w:p>
        </w:tc>
        <w:tc>
          <w:tcPr>
            <w:tcW w:w="793" w:type="dxa"/>
          </w:tcPr>
          <w:p w:rsidR="00136888" w:rsidRPr="00EA243B" w:rsidRDefault="00136888" w:rsidP="005E6F12">
            <w:pPr>
              <w:rPr>
                <w:rFonts w:ascii="KievitTX" w:hAnsi="KievitTX"/>
                <w:sz w:val="18"/>
              </w:rPr>
            </w:pPr>
          </w:p>
        </w:tc>
      </w:tr>
      <w:tr w:rsidR="00136888" w:rsidRPr="00EA243B" w:rsidTr="00136888">
        <w:trPr>
          <w:trHeight w:val="397"/>
        </w:trPr>
        <w:tc>
          <w:tcPr>
            <w:tcW w:w="1984" w:type="dxa"/>
          </w:tcPr>
          <w:p w:rsidR="00136888" w:rsidRPr="00EA243B" w:rsidRDefault="00136888" w:rsidP="005E6F12">
            <w:pPr>
              <w:rPr>
                <w:rFonts w:ascii="KievitTX" w:hAnsi="KievitTX"/>
                <w:sz w:val="18"/>
              </w:rPr>
            </w:pPr>
          </w:p>
        </w:tc>
        <w:tc>
          <w:tcPr>
            <w:tcW w:w="391" w:type="dxa"/>
          </w:tcPr>
          <w:p w:rsidR="00136888" w:rsidRPr="00EA243B" w:rsidRDefault="00136888" w:rsidP="005E6F12">
            <w:pPr>
              <w:rPr>
                <w:rFonts w:ascii="KievitTX" w:hAnsi="KievitTX"/>
                <w:sz w:val="18"/>
              </w:rPr>
            </w:pPr>
          </w:p>
        </w:tc>
        <w:tc>
          <w:tcPr>
            <w:tcW w:w="395" w:type="dxa"/>
          </w:tcPr>
          <w:p w:rsidR="00136888" w:rsidRPr="00EA243B" w:rsidRDefault="00136888" w:rsidP="005E6F12">
            <w:pPr>
              <w:rPr>
                <w:rFonts w:ascii="KievitTX" w:hAnsi="KievitTX"/>
                <w:sz w:val="18"/>
              </w:rPr>
            </w:pPr>
          </w:p>
        </w:tc>
        <w:tc>
          <w:tcPr>
            <w:tcW w:w="398" w:type="dxa"/>
          </w:tcPr>
          <w:p w:rsidR="00136888" w:rsidRPr="00EA243B" w:rsidRDefault="00136888" w:rsidP="005E6F12">
            <w:pPr>
              <w:rPr>
                <w:rFonts w:ascii="KievitTX" w:hAnsi="KievitTX"/>
                <w:sz w:val="18"/>
              </w:rPr>
            </w:pPr>
          </w:p>
        </w:tc>
        <w:tc>
          <w:tcPr>
            <w:tcW w:w="707" w:type="dxa"/>
          </w:tcPr>
          <w:p w:rsidR="00136888" w:rsidRPr="00EA243B" w:rsidRDefault="00136888" w:rsidP="005E6F12">
            <w:pPr>
              <w:rPr>
                <w:rFonts w:ascii="KievitTX" w:hAnsi="KievitTX"/>
                <w:sz w:val="18"/>
              </w:rPr>
            </w:pPr>
          </w:p>
        </w:tc>
        <w:tc>
          <w:tcPr>
            <w:tcW w:w="1556" w:type="dxa"/>
          </w:tcPr>
          <w:p w:rsidR="00136888" w:rsidRPr="00EA243B" w:rsidRDefault="00136888" w:rsidP="005E6F12">
            <w:pPr>
              <w:rPr>
                <w:rFonts w:ascii="KievitTX" w:hAnsi="KievitTX"/>
                <w:sz w:val="18"/>
              </w:rPr>
            </w:pPr>
          </w:p>
        </w:tc>
        <w:tc>
          <w:tcPr>
            <w:tcW w:w="2082" w:type="dxa"/>
          </w:tcPr>
          <w:p w:rsidR="00136888" w:rsidRPr="00EA243B" w:rsidRDefault="00136888" w:rsidP="005E6F12">
            <w:pPr>
              <w:rPr>
                <w:rFonts w:ascii="KievitTX" w:hAnsi="KievitTX"/>
                <w:sz w:val="18"/>
              </w:rPr>
            </w:pPr>
          </w:p>
        </w:tc>
        <w:tc>
          <w:tcPr>
            <w:tcW w:w="993" w:type="dxa"/>
          </w:tcPr>
          <w:p w:rsidR="00136888" w:rsidRPr="00EA243B" w:rsidRDefault="00136888" w:rsidP="005E6F12">
            <w:pPr>
              <w:rPr>
                <w:rFonts w:ascii="KievitTX" w:hAnsi="KievitTX"/>
                <w:sz w:val="18"/>
              </w:rPr>
            </w:pPr>
          </w:p>
        </w:tc>
        <w:tc>
          <w:tcPr>
            <w:tcW w:w="397" w:type="dxa"/>
          </w:tcPr>
          <w:p w:rsidR="00136888" w:rsidRPr="00EA243B" w:rsidRDefault="00136888" w:rsidP="005E6F12">
            <w:pPr>
              <w:rPr>
                <w:rFonts w:ascii="KievitTX" w:hAnsi="KievitTX"/>
                <w:sz w:val="18"/>
              </w:rPr>
            </w:pPr>
          </w:p>
        </w:tc>
        <w:tc>
          <w:tcPr>
            <w:tcW w:w="397" w:type="dxa"/>
          </w:tcPr>
          <w:p w:rsidR="00136888" w:rsidRPr="00EA243B" w:rsidRDefault="00136888" w:rsidP="005E6F12">
            <w:pPr>
              <w:rPr>
                <w:rFonts w:ascii="KievitTX" w:hAnsi="KievitTX"/>
                <w:sz w:val="18"/>
              </w:rPr>
            </w:pPr>
          </w:p>
        </w:tc>
        <w:tc>
          <w:tcPr>
            <w:tcW w:w="397" w:type="dxa"/>
          </w:tcPr>
          <w:p w:rsidR="00136888" w:rsidRPr="00EA243B" w:rsidRDefault="00136888" w:rsidP="005E6F12">
            <w:pPr>
              <w:rPr>
                <w:rFonts w:ascii="KievitTX" w:hAnsi="KievitTX"/>
                <w:sz w:val="18"/>
              </w:rPr>
            </w:pPr>
          </w:p>
        </w:tc>
        <w:tc>
          <w:tcPr>
            <w:tcW w:w="793" w:type="dxa"/>
          </w:tcPr>
          <w:p w:rsidR="00136888" w:rsidRPr="00EA243B" w:rsidRDefault="00136888" w:rsidP="005E6F12">
            <w:pPr>
              <w:rPr>
                <w:rFonts w:ascii="KievitTX" w:hAnsi="KievitTX"/>
                <w:sz w:val="18"/>
              </w:rPr>
            </w:pPr>
          </w:p>
        </w:tc>
      </w:tr>
      <w:tr w:rsidR="00136888" w:rsidRPr="00EA243B" w:rsidTr="00136888">
        <w:trPr>
          <w:trHeight w:val="397"/>
        </w:trPr>
        <w:tc>
          <w:tcPr>
            <w:tcW w:w="1984" w:type="dxa"/>
          </w:tcPr>
          <w:p w:rsidR="00136888" w:rsidRPr="00EA243B" w:rsidRDefault="00136888" w:rsidP="005E6F12">
            <w:pPr>
              <w:rPr>
                <w:rFonts w:ascii="KievitTX" w:hAnsi="KievitTX"/>
                <w:sz w:val="18"/>
              </w:rPr>
            </w:pPr>
          </w:p>
        </w:tc>
        <w:tc>
          <w:tcPr>
            <w:tcW w:w="391" w:type="dxa"/>
          </w:tcPr>
          <w:p w:rsidR="00136888" w:rsidRPr="00EA243B" w:rsidRDefault="00136888" w:rsidP="005E6F12">
            <w:pPr>
              <w:rPr>
                <w:rFonts w:ascii="KievitTX" w:hAnsi="KievitTX"/>
                <w:sz w:val="18"/>
              </w:rPr>
            </w:pPr>
          </w:p>
        </w:tc>
        <w:tc>
          <w:tcPr>
            <w:tcW w:w="395" w:type="dxa"/>
          </w:tcPr>
          <w:p w:rsidR="00136888" w:rsidRPr="00EA243B" w:rsidRDefault="00136888" w:rsidP="005E6F12">
            <w:pPr>
              <w:rPr>
                <w:rFonts w:ascii="KievitTX" w:hAnsi="KievitTX"/>
                <w:sz w:val="18"/>
              </w:rPr>
            </w:pPr>
          </w:p>
        </w:tc>
        <w:tc>
          <w:tcPr>
            <w:tcW w:w="398" w:type="dxa"/>
          </w:tcPr>
          <w:p w:rsidR="00136888" w:rsidRPr="00EA243B" w:rsidRDefault="00136888" w:rsidP="005E6F12">
            <w:pPr>
              <w:rPr>
                <w:rFonts w:ascii="KievitTX" w:hAnsi="KievitTX"/>
                <w:sz w:val="18"/>
              </w:rPr>
            </w:pPr>
          </w:p>
        </w:tc>
        <w:tc>
          <w:tcPr>
            <w:tcW w:w="707" w:type="dxa"/>
          </w:tcPr>
          <w:p w:rsidR="00136888" w:rsidRPr="00EA243B" w:rsidRDefault="00136888" w:rsidP="005E6F12">
            <w:pPr>
              <w:rPr>
                <w:rFonts w:ascii="KievitTX" w:hAnsi="KievitTX"/>
                <w:sz w:val="18"/>
              </w:rPr>
            </w:pPr>
          </w:p>
        </w:tc>
        <w:tc>
          <w:tcPr>
            <w:tcW w:w="1556" w:type="dxa"/>
          </w:tcPr>
          <w:p w:rsidR="00136888" w:rsidRPr="00EA243B" w:rsidRDefault="00136888" w:rsidP="005E6F12">
            <w:pPr>
              <w:rPr>
                <w:rFonts w:ascii="KievitTX" w:hAnsi="KievitTX"/>
                <w:sz w:val="18"/>
              </w:rPr>
            </w:pPr>
          </w:p>
        </w:tc>
        <w:tc>
          <w:tcPr>
            <w:tcW w:w="2082" w:type="dxa"/>
          </w:tcPr>
          <w:p w:rsidR="00136888" w:rsidRPr="00EA243B" w:rsidRDefault="00136888" w:rsidP="005E6F12">
            <w:pPr>
              <w:rPr>
                <w:rFonts w:ascii="KievitTX" w:hAnsi="KievitTX"/>
                <w:sz w:val="18"/>
              </w:rPr>
            </w:pPr>
          </w:p>
        </w:tc>
        <w:tc>
          <w:tcPr>
            <w:tcW w:w="993" w:type="dxa"/>
          </w:tcPr>
          <w:p w:rsidR="00136888" w:rsidRPr="00EA243B" w:rsidRDefault="00136888" w:rsidP="005E6F12">
            <w:pPr>
              <w:rPr>
                <w:rFonts w:ascii="KievitTX" w:hAnsi="KievitTX"/>
                <w:sz w:val="18"/>
              </w:rPr>
            </w:pPr>
          </w:p>
        </w:tc>
        <w:tc>
          <w:tcPr>
            <w:tcW w:w="397" w:type="dxa"/>
          </w:tcPr>
          <w:p w:rsidR="00136888" w:rsidRPr="00EA243B" w:rsidRDefault="00136888" w:rsidP="005E6F12">
            <w:pPr>
              <w:rPr>
                <w:rFonts w:ascii="KievitTX" w:hAnsi="KievitTX"/>
                <w:sz w:val="18"/>
              </w:rPr>
            </w:pPr>
          </w:p>
        </w:tc>
        <w:tc>
          <w:tcPr>
            <w:tcW w:w="397" w:type="dxa"/>
          </w:tcPr>
          <w:p w:rsidR="00136888" w:rsidRPr="00EA243B" w:rsidRDefault="00136888" w:rsidP="005E6F12">
            <w:pPr>
              <w:rPr>
                <w:rFonts w:ascii="KievitTX" w:hAnsi="KievitTX"/>
                <w:sz w:val="18"/>
              </w:rPr>
            </w:pPr>
          </w:p>
        </w:tc>
        <w:tc>
          <w:tcPr>
            <w:tcW w:w="397" w:type="dxa"/>
          </w:tcPr>
          <w:p w:rsidR="00136888" w:rsidRPr="00EA243B" w:rsidRDefault="00136888" w:rsidP="005E6F12">
            <w:pPr>
              <w:rPr>
                <w:rFonts w:ascii="KievitTX" w:hAnsi="KievitTX"/>
                <w:sz w:val="18"/>
              </w:rPr>
            </w:pPr>
          </w:p>
        </w:tc>
        <w:tc>
          <w:tcPr>
            <w:tcW w:w="793" w:type="dxa"/>
          </w:tcPr>
          <w:p w:rsidR="00136888" w:rsidRPr="00EA243B" w:rsidRDefault="00136888" w:rsidP="005E6F12">
            <w:pPr>
              <w:rPr>
                <w:rFonts w:ascii="KievitTX" w:hAnsi="KievitTX"/>
                <w:sz w:val="18"/>
              </w:rPr>
            </w:pPr>
          </w:p>
        </w:tc>
      </w:tr>
      <w:tr w:rsidR="00136888" w:rsidRPr="00131817" w:rsidTr="00136888">
        <w:trPr>
          <w:trHeight w:val="397"/>
        </w:trPr>
        <w:tc>
          <w:tcPr>
            <w:tcW w:w="1984" w:type="dxa"/>
          </w:tcPr>
          <w:p w:rsidR="00136888" w:rsidRPr="00131817" w:rsidRDefault="00136888" w:rsidP="005E6F12">
            <w:pPr>
              <w:rPr>
                <w:rFonts w:ascii="KievitTX" w:hAnsi="KievitTX"/>
                <w:sz w:val="18"/>
              </w:rPr>
            </w:pPr>
          </w:p>
        </w:tc>
        <w:tc>
          <w:tcPr>
            <w:tcW w:w="391" w:type="dxa"/>
          </w:tcPr>
          <w:p w:rsidR="00136888" w:rsidRPr="00EA243B" w:rsidRDefault="00136888" w:rsidP="005E6F12">
            <w:pPr>
              <w:rPr>
                <w:rFonts w:ascii="KievitTX" w:hAnsi="KievitTX"/>
                <w:sz w:val="18"/>
              </w:rPr>
            </w:pPr>
          </w:p>
        </w:tc>
        <w:tc>
          <w:tcPr>
            <w:tcW w:w="395" w:type="dxa"/>
          </w:tcPr>
          <w:p w:rsidR="00136888" w:rsidRPr="00EA243B" w:rsidRDefault="00136888" w:rsidP="005E6F12">
            <w:pPr>
              <w:rPr>
                <w:rFonts w:ascii="KievitTX" w:hAnsi="KievitTX"/>
                <w:sz w:val="18"/>
              </w:rPr>
            </w:pPr>
          </w:p>
        </w:tc>
        <w:tc>
          <w:tcPr>
            <w:tcW w:w="398" w:type="dxa"/>
          </w:tcPr>
          <w:p w:rsidR="00136888" w:rsidRPr="00EA243B" w:rsidRDefault="00136888" w:rsidP="005E6F12">
            <w:pPr>
              <w:rPr>
                <w:rFonts w:ascii="KievitTX" w:hAnsi="KievitTX"/>
                <w:sz w:val="18"/>
              </w:rPr>
            </w:pPr>
          </w:p>
        </w:tc>
        <w:tc>
          <w:tcPr>
            <w:tcW w:w="707" w:type="dxa"/>
          </w:tcPr>
          <w:p w:rsidR="00136888" w:rsidRPr="00EA243B" w:rsidRDefault="00136888" w:rsidP="005E6F12">
            <w:pPr>
              <w:rPr>
                <w:rFonts w:ascii="KievitTX" w:hAnsi="KievitTX"/>
                <w:sz w:val="18"/>
              </w:rPr>
            </w:pPr>
          </w:p>
        </w:tc>
        <w:tc>
          <w:tcPr>
            <w:tcW w:w="1556" w:type="dxa"/>
          </w:tcPr>
          <w:p w:rsidR="00136888" w:rsidRPr="00EA243B" w:rsidRDefault="00136888" w:rsidP="005E6F12">
            <w:pPr>
              <w:rPr>
                <w:rFonts w:ascii="KievitTX" w:hAnsi="KievitTX"/>
                <w:sz w:val="18"/>
              </w:rPr>
            </w:pPr>
          </w:p>
        </w:tc>
        <w:tc>
          <w:tcPr>
            <w:tcW w:w="2082" w:type="dxa"/>
          </w:tcPr>
          <w:p w:rsidR="00136888" w:rsidRPr="00131817" w:rsidRDefault="00136888" w:rsidP="005E6F12">
            <w:pPr>
              <w:rPr>
                <w:rFonts w:ascii="KievitTX" w:hAnsi="KievitTX"/>
                <w:sz w:val="18"/>
              </w:rPr>
            </w:pPr>
          </w:p>
        </w:tc>
        <w:tc>
          <w:tcPr>
            <w:tcW w:w="993" w:type="dxa"/>
          </w:tcPr>
          <w:p w:rsidR="00136888" w:rsidRDefault="00136888" w:rsidP="005E6F12">
            <w:pPr>
              <w:rPr>
                <w:rFonts w:ascii="KievitTX" w:hAnsi="KievitTX"/>
                <w:sz w:val="18"/>
              </w:rPr>
            </w:pPr>
          </w:p>
        </w:tc>
        <w:tc>
          <w:tcPr>
            <w:tcW w:w="397" w:type="dxa"/>
          </w:tcPr>
          <w:p w:rsidR="00136888" w:rsidRDefault="00136888" w:rsidP="005E6F12">
            <w:pPr>
              <w:rPr>
                <w:rFonts w:ascii="KievitTX" w:hAnsi="KievitTX"/>
                <w:sz w:val="18"/>
              </w:rPr>
            </w:pPr>
          </w:p>
        </w:tc>
        <w:tc>
          <w:tcPr>
            <w:tcW w:w="397" w:type="dxa"/>
          </w:tcPr>
          <w:p w:rsidR="00136888" w:rsidRDefault="00136888" w:rsidP="005E6F12">
            <w:pPr>
              <w:rPr>
                <w:rFonts w:ascii="KievitTX" w:hAnsi="KievitTX"/>
                <w:sz w:val="18"/>
              </w:rPr>
            </w:pPr>
          </w:p>
        </w:tc>
        <w:tc>
          <w:tcPr>
            <w:tcW w:w="397" w:type="dxa"/>
          </w:tcPr>
          <w:p w:rsidR="00136888" w:rsidRDefault="00136888" w:rsidP="005E6F12">
            <w:pPr>
              <w:rPr>
                <w:rFonts w:ascii="KievitTX" w:hAnsi="KievitTX"/>
                <w:sz w:val="18"/>
              </w:rPr>
            </w:pPr>
          </w:p>
        </w:tc>
        <w:tc>
          <w:tcPr>
            <w:tcW w:w="793" w:type="dxa"/>
          </w:tcPr>
          <w:p w:rsidR="00136888" w:rsidRDefault="00136888" w:rsidP="005E6F12">
            <w:pPr>
              <w:rPr>
                <w:rFonts w:ascii="KievitTX" w:hAnsi="KievitTX"/>
                <w:sz w:val="18"/>
              </w:rPr>
            </w:pPr>
          </w:p>
        </w:tc>
      </w:tr>
    </w:tbl>
    <w:p w:rsidR="004F1BE1" w:rsidRDefault="003E40FC" w:rsidP="004F1BE1">
      <w:pPr>
        <w:spacing w:afterLines="20" w:after="48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pict>
          <v:rect id="_x0000_i1025" style="width:0;height:1.5pt" o:hralign="center" o:hrstd="t" o:hr="t" fillcolor="#a0a0a0" stroked="f"/>
        </w:pict>
      </w:r>
    </w:p>
    <w:p w:rsidR="004F1BE1" w:rsidRDefault="005E6F12" w:rsidP="004F1BE1">
      <w:pPr>
        <w:spacing w:afterLines="20" w:after="48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BÖLÜM ONAYI (Bölüm/Anabilim Dalı Başkanlığı tarafından doldurulacaktır)</w:t>
      </w:r>
    </w:p>
    <w:p w:rsidR="004F1BE1" w:rsidRPr="006578F0" w:rsidRDefault="006578F0" w:rsidP="00246B13">
      <w:pPr>
        <w:tabs>
          <w:tab w:val="left" w:pos="6237"/>
        </w:tabs>
        <w:spacing w:afterLines="20" w:after="48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6578F0">
        <w:rPr>
          <w:rFonts w:ascii="Times New Roman" w:eastAsia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A4A202B" wp14:editId="48C0D5E1">
                <wp:simplePos x="0" y="0"/>
                <wp:positionH relativeFrom="column">
                  <wp:posOffset>3348355</wp:posOffset>
                </wp:positionH>
                <wp:positionV relativeFrom="paragraph">
                  <wp:posOffset>107315</wp:posOffset>
                </wp:positionV>
                <wp:extent cx="276225" cy="228600"/>
                <wp:effectExtent l="0" t="0" r="28575" b="190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A1CFC1" id="Rectangle 10" o:spid="_x0000_s1026" style="position:absolute;margin-left:263.65pt;margin-top:8.45pt;width:21.75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" strokecolor="#7f7f7f [1612]" strokeweight="1.5pt"/>
            </w:pict>
          </mc:Fallback>
        </mc:AlternateContent>
      </w:r>
      <w:r w:rsidRPr="006578F0">
        <w:rPr>
          <w:b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E762DF2" wp14:editId="46CD8EE1">
                <wp:simplePos x="0" y="0"/>
                <wp:positionH relativeFrom="column">
                  <wp:posOffset>2291080</wp:posOffset>
                </wp:positionH>
                <wp:positionV relativeFrom="paragraph">
                  <wp:posOffset>80645</wp:posOffset>
                </wp:positionV>
                <wp:extent cx="276225" cy="228600"/>
                <wp:effectExtent l="0" t="0" r="28575" b="1905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2EE22E" id="Rectangle 11" o:spid="_x0000_s1026" style="position:absolute;margin-left:180.4pt;margin-top:6.35pt;width:21.75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" strokecolor="#7f7f7f [1612]" strokeweight="1.5pt"/>
            </w:pict>
          </mc:Fallback>
        </mc:AlternateContent>
      </w:r>
    </w:p>
    <w:p w:rsidR="004F1BE1" w:rsidRPr="00035BAA" w:rsidRDefault="005E6F12" w:rsidP="005E6F12">
      <w:pPr>
        <w:tabs>
          <w:tab w:val="left" w:pos="4111"/>
        </w:tabs>
        <w:spacing w:afterLines="20" w:after="48" w:line="240" w:lineRule="auto"/>
        <w:jc w:val="both"/>
        <w:rPr>
          <w:rFonts w:ascii="Times New Roman" w:eastAsia="Times New Roman" w:hAnsi="Times New Roman" w:cs="Times New Roman"/>
          <w:szCs w:val="20"/>
          <w:lang w:eastAsia="tr-TR"/>
        </w:rPr>
      </w:pPr>
      <w:r w:rsidRPr="00035BAA">
        <w:rPr>
          <w:rFonts w:ascii="Times New Roman" w:eastAsia="Times New Roman" w:hAnsi="Times New Roman" w:cs="Times New Roman"/>
          <w:szCs w:val="20"/>
          <w:lang w:eastAsia="tr-TR"/>
        </w:rPr>
        <w:t>Başvuru sahibi bu dersi</w:t>
      </w:r>
      <w:r w:rsidR="00035BAA">
        <w:rPr>
          <w:rFonts w:ascii="Times New Roman" w:eastAsia="Times New Roman" w:hAnsi="Times New Roman" w:cs="Times New Roman"/>
          <w:szCs w:val="20"/>
          <w:lang w:eastAsia="tr-TR"/>
        </w:rPr>
        <w:t>/</w:t>
      </w:r>
      <w:proofErr w:type="gramStart"/>
      <w:r w:rsidR="00035BAA">
        <w:rPr>
          <w:rFonts w:ascii="Times New Roman" w:eastAsia="Times New Roman" w:hAnsi="Times New Roman" w:cs="Times New Roman"/>
          <w:szCs w:val="20"/>
          <w:lang w:eastAsia="tr-TR"/>
        </w:rPr>
        <w:t>dersleri</w:t>
      </w:r>
      <w:r w:rsidRPr="00035BAA">
        <w:rPr>
          <w:rFonts w:ascii="Times New Roman" w:eastAsia="Times New Roman" w:hAnsi="Times New Roman" w:cs="Times New Roman"/>
          <w:szCs w:val="20"/>
          <w:lang w:eastAsia="tr-TR"/>
        </w:rPr>
        <w:t xml:space="preserve">  alabilir</w:t>
      </w:r>
      <w:proofErr w:type="gramEnd"/>
      <w:r w:rsidRPr="00035BAA">
        <w:rPr>
          <w:rFonts w:ascii="Times New Roman" w:eastAsia="Times New Roman" w:hAnsi="Times New Roman" w:cs="Times New Roman"/>
          <w:szCs w:val="20"/>
          <w:lang w:eastAsia="tr-TR"/>
        </w:rPr>
        <w:t xml:space="preserve">             /    alamaz  </w:t>
      </w:r>
    </w:p>
    <w:p w:rsidR="005E6F12" w:rsidRPr="005E6F12" w:rsidRDefault="005E6F12" w:rsidP="005E6F12">
      <w:pPr>
        <w:spacing w:afterLines="20" w:after="48" w:line="240" w:lineRule="auto"/>
        <w:ind w:firstLine="6379"/>
        <w:jc w:val="both"/>
        <w:rPr>
          <w:rFonts w:ascii="Times New Roman" w:hAnsi="Times New Roman" w:cs="Times New Roman"/>
          <w:sz w:val="20"/>
          <w:szCs w:val="16"/>
        </w:rPr>
      </w:pPr>
      <w:r w:rsidRPr="005E6F12">
        <w:rPr>
          <w:rFonts w:ascii="Times New Roman" w:hAnsi="Times New Roman" w:cs="Times New Roman"/>
          <w:sz w:val="20"/>
          <w:szCs w:val="16"/>
        </w:rPr>
        <w:t>Onay/İmza</w:t>
      </w:r>
    </w:p>
    <w:p w:rsidR="005E6F12" w:rsidRDefault="00035BAA" w:rsidP="00035BAA">
      <w:pPr>
        <w:spacing w:afterLines="20" w:after="48" w:line="240" w:lineRule="auto"/>
        <w:jc w:val="both"/>
        <w:rPr>
          <w:rFonts w:ascii="Times New Roman" w:hAnsi="Times New Roman" w:cs="Times New Roman"/>
          <w:sz w:val="20"/>
          <w:szCs w:val="16"/>
        </w:rPr>
      </w:pPr>
      <w:r w:rsidRPr="00035BAA">
        <w:rPr>
          <w:rFonts w:ascii="Times New Roman" w:hAnsi="Times New Roman" w:cs="Times New Roman"/>
          <w:szCs w:val="16"/>
        </w:rPr>
        <w:t>Onay verilmeyen dersin</w:t>
      </w:r>
      <w:r>
        <w:rPr>
          <w:rFonts w:ascii="Times New Roman" w:hAnsi="Times New Roman" w:cs="Times New Roman"/>
          <w:szCs w:val="16"/>
        </w:rPr>
        <w:t>/derslerin</w:t>
      </w:r>
      <w:r w:rsidRPr="00035BAA">
        <w:rPr>
          <w:rFonts w:ascii="Times New Roman" w:hAnsi="Times New Roman" w:cs="Times New Roman"/>
          <w:szCs w:val="16"/>
        </w:rPr>
        <w:t xml:space="preserve"> kodu ve adı: </w:t>
      </w:r>
      <w:r>
        <w:rPr>
          <w:rFonts w:ascii="Times New Roman" w:hAnsi="Times New Roman" w:cs="Times New Roman"/>
          <w:sz w:val="20"/>
          <w:szCs w:val="16"/>
        </w:rPr>
        <w:tab/>
      </w:r>
      <w:r>
        <w:rPr>
          <w:rFonts w:ascii="Times New Roman" w:hAnsi="Times New Roman" w:cs="Times New Roman"/>
          <w:sz w:val="20"/>
          <w:szCs w:val="16"/>
        </w:rPr>
        <w:tab/>
      </w:r>
      <w:r>
        <w:rPr>
          <w:rFonts w:ascii="Times New Roman" w:hAnsi="Times New Roman" w:cs="Times New Roman"/>
          <w:sz w:val="20"/>
          <w:szCs w:val="16"/>
        </w:rPr>
        <w:tab/>
      </w:r>
      <w:r>
        <w:rPr>
          <w:rFonts w:ascii="Times New Roman" w:hAnsi="Times New Roman" w:cs="Times New Roman"/>
          <w:sz w:val="20"/>
          <w:szCs w:val="16"/>
        </w:rPr>
        <w:tab/>
      </w:r>
      <w:r w:rsidR="005E6F12" w:rsidRPr="005E6F12">
        <w:rPr>
          <w:rFonts w:ascii="Times New Roman" w:hAnsi="Times New Roman" w:cs="Times New Roman"/>
          <w:sz w:val="20"/>
          <w:szCs w:val="16"/>
        </w:rPr>
        <w:t>Bölüm/Anabilim Dalı Başkanı</w:t>
      </w:r>
    </w:p>
    <w:p w:rsidR="005E6F12" w:rsidRPr="005E6F12" w:rsidRDefault="005E6F12" w:rsidP="006578F0">
      <w:pPr>
        <w:spacing w:afterLines="20" w:after="48" w:line="240" w:lineRule="auto"/>
        <w:ind w:firstLine="6379"/>
        <w:jc w:val="both"/>
        <w:rPr>
          <w:rFonts w:ascii="Times New Roman" w:hAnsi="Times New Roman" w:cs="Times New Roman"/>
          <w:sz w:val="20"/>
          <w:szCs w:val="16"/>
        </w:rPr>
      </w:pPr>
    </w:p>
    <w:p w:rsidR="005E6F12" w:rsidRDefault="003E40FC" w:rsidP="005E6F12">
      <w:pPr>
        <w:spacing w:afterLines="20" w:after="48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pict>
          <v:rect id="_x0000_i1026" style="width:0;height:1.5pt" o:hralign="center" o:hrstd="t" o:hr="t" fillcolor="#a0a0a0" stroked="f"/>
        </w:pict>
      </w:r>
    </w:p>
    <w:p w:rsidR="005E6F12" w:rsidRDefault="005E6F12" w:rsidP="004F1BE1">
      <w:pPr>
        <w:spacing w:after="120" w:line="240" w:lineRule="auto"/>
        <w:jc w:val="both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b/>
          <w:i/>
          <w:u w:val="single"/>
        </w:rPr>
        <w:t>EK</w:t>
      </w:r>
      <w:r w:rsidR="00ED3E24" w:rsidRPr="00ED3E24">
        <w:rPr>
          <w:rFonts w:ascii="Times New Roman" w:hAnsi="Times New Roman" w:cs="Times New Roman"/>
          <w:b/>
          <w:i/>
          <w:u w:val="single"/>
        </w:rPr>
        <w:t>:</w:t>
      </w:r>
      <w:r w:rsidR="00ED3E24" w:rsidRPr="00246B13">
        <w:rPr>
          <w:rFonts w:ascii="Times New Roman" w:hAnsi="Times New Roman" w:cs="Times New Roman"/>
          <w:i/>
          <w:sz w:val="18"/>
        </w:rPr>
        <w:t xml:space="preserve"> </w:t>
      </w:r>
      <w:r>
        <w:rPr>
          <w:rFonts w:ascii="Times New Roman" w:hAnsi="Times New Roman" w:cs="Times New Roman"/>
          <w:i/>
          <w:sz w:val="18"/>
        </w:rPr>
        <w:t>1- İlgili Üniversitenin yaz öğretimi akademik takvimi</w:t>
      </w:r>
    </w:p>
    <w:p w:rsidR="00CB115C" w:rsidRDefault="005E6F12" w:rsidP="005E6F12">
      <w:pPr>
        <w:spacing w:after="120" w:line="240" w:lineRule="auto"/>
        <w:ind w:firstLine="426"/>
        <w:jc w:val="both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t>2- Talep edilen dersin/derslerin onaylı içerikleri</w:t>
      </w:r>
      <w:r w:rsidR="00ED3E24">
        <w:rPr>
          <w:rFonts w:ascii="Times New Roman" w:hAnsi="Times New Roman" w:cs="Times New Roman"/>
          <w:i/>
          <w:sz w:val="18"/>
        </w:rPr>
        <w:t>.</w:t>
      </w:r>
    </w:p>
    <w:p w:rsidR="00913DD3" w:rsidRDefault="00913DD3" w:rsidP="00913DD3">
      <w:pPr>
        <w:spacing w:after="120" w:line="240" w:lineRule="auto"/>
        <w:jc w:val="both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b/>
          <w:i/>
          <w:u w:val="single"/>
        </w:rPr>
        <w:t>NOT</w:t>
      </w:r>
      <w:r w:rsidRPr="00ED3E24">
        <w:rPr>
          <w:rFonts w:ascii="Times New Roman" w:hAnsi="Times New Roman" w:cs="Times New Roman"/>
          <w:b/>
          <w:i/>
          <w:u w:val="single"/>
        </w:rPr>
        <w:t>:</w:t>
      </w:r>
      <w:r w:rsidRPr="00246B13">
        <w:rPr>
          <w:rFonts w:ascii="Times New Roman" w:hAnsi="Times New Roman" w:cs="Times New Roman"/>
          <w:i/>
          <w:sz w:val="18"/>
        </w:rPr>
        <w:t xml:space="preserve"> </w:t>
      </w:r>
      <w:r>
        <w:rPr>
          <w:rFonts w:ascii="Times New Roman" w:hAnsi="Times New Roman" w:cs="Times New Roman"/>
          <w:i/>
          <w:sz w:val="18"/>
        </w:rPr>
        <w:t>1- Bir öğrenci dört yıllık lisans öğrenimi süresince yaz öğretiminde toplam 10 kredilik ders alabilir.</w:t>
      </w:r>
    </w:p>
    <w:p w:rsidR="00913DD3" w:rsidRDefault="00913DD3" w:rsidP="00913DD3">
      <w:pPr>
        <w:spacing w:after="120" w:line="240" w:lineRule="auto"/>
        <w:ind w:firstLine="426"/>
        <w:jc w:val="both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t xml:space="preserve">  2- Bu form bir nüshası bölüm başkanlığına diğer nüshası ilgili öğrenciye verilmek üzere 2 nüsha olarak düzenlenir.</w:t>
      </w:r>
    </w:p>
    <w:sectPr w:rsidR="00913DD3" w:rsidSect="000C4401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KievitTX">
    <w:altName w:val="Times New Roman"/>
    <w:charset w:val="A2"/>
    <w:family w:val="auto"/>
    <w:pitch w:val="variable"/>
    <w:sig w:usb0="00000001" w:usb1="5000004A" w:usb2="00000000" w:usb3="00000000" w:csb0="000001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77B8D"/>
    <w:multiLevelType w:val="hybridMultilevel"/>
    <w:tmpl w:val="A2646A3C"/>
    <w:lvl w:ilvl="0" w:tplc="893061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139BB"/>
    <w:multiLevelType w:val="hybridMultilevel"/>
    <w:tmpl w:val="8CD09818"/>
    <w:lvl w:ilvl="0" w:tplc="B27816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62EAA"/>
    <w:multiLevelType w:val="hybridMultilevel"/>
    <w:tmpl w:val="67D48D72"/>
    <w:lvl w:ilvl="0" w:tplc="0D087036">
      <w:start w:val="1"/>
      <w:numFmt w:val="decimal"/>
      <w:lvlText w:val="%1-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121CC"/>
    <w:multiLevelType w:val="hybridMultilevel"/>
    <w:tmpl w:val="C13CADAA"/>
    <w:lvl w:ilvl="0" w:tplc="477AA5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1C7B6A"/>
    <w:multiLevelType w:val="hybridMultilevel"/>
    <w:tmpl w:val="109CA902"/>
    <w:lvl w:ilvl="0" w:tplc="F7AC27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B6F"/>
    <w:rsid w:val="0000000E"/>
    <w:rsid w:val="00001C13"/>
    <w:rsid w:val="00032D84"/>
    <w:rsid w:val="00035BAA"/>
    <w:rsid w:val="000372BF"/>
    <w:rsid w:val="000C4401"/>
    <w:rsid w:val="00136888"/>
    <w:rsid w:val="00154099"/>
    <w:rsid w:val="00246B13"/>
    <w:rsid w:val="00305B2B"/>
    <w:rsid w:val="003E40FC"/>
    <w:rsid w:val="003E4B36"/>
    <w:rsid w:val="004F1662"/>
    <w:rsid w:val="004F1BE1"/>
    <w:rsid w:val="005E6F12"/>
    <w:rsid w:val="005F343A"/>
    <w:rsid w:val="006578F0"/>
    <w:rsid w:val="006D687E"/>
    <w:rsid w:val="00836847"/>
    <w:rsid w:val="00913DD3"/>
    <w:rsid w:val="00B00D24"/>
    <w:rsid w:val="00B379AC"/>
    <w:rsid w:val="00BB006F"/>
    <w:rsid w:val="00CB115C"/>
    <w:rsid w:val="00D30B6F"/>
    <w:rsid w:val="00DF6881"/>
    <w:rsid w:val="00ED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35834D7"/>
  <w15:docId w15:val="{8F72F19A-AE5C-4A44-9E29-7B273A475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F166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F1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166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4F1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1"/>
    <w:rsid w:val="000C440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character" w:customStyle="1" w:styleId="stBilgiChar">
    <w:name w:val="Üst Bilgi Char"/>
    <w:basedOn w:val="VarsaylanParagrafYazTipi"/>
    <w:uiPriority w:val="99"/>
    <w:semiHidden/>
    <w:rsid w:val="000C4401"/>
  </w:style>
  <w:style w:type="character" w:customStyle="1" w:styleId="stBilgiChar1">
    <w:name w:val="Üst Bilgi Char1"/>
    <w:basedOn w:val="VarsaylanParagrafYazTipi"/>
    <w:link w:val="stBilgi"/>
    <w:rsid w:val="000C4401"/>
    <w:rPr>
      <w:rFonts w:ascii="Times New Roman" w:eastAsia="Times New Roman" w:hAnsi="Times New Roman" w:cs="Times New Roman"/>
      <w:noProof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Ülkü AYAZ</cp:lastModifiedBy>
  <cp:revision>7</cp:revision>
  <cp:lastPrinted>2017-04-13T12:13:00Z</cp:lastPrinted>
  <dcterms:created xsi:type="dcterms:W3CDTF">2017-04-13T10:15:00Z</dcterms:created>
  <dcterms:modified xsi:type="dcterms:W3CDTF">2021-09-15T09:26:00Z</dcterms:modified>
</cp:coreProperties>
</file>